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31" w:rsidRDefault="00884731" w:rsidP="0088473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Short Review Article on Catalysis </w:t>
      </w:r>
      <w:r w:rsidR="00A06ED0">
        <w:rPr>
          <w:rFonts w:ascii="Times New Roman" w:hAnsi="Times New Roman" w:cs="Times New Roman"/>
          <w:b/>
          <w:sz w:val="28"/>
          <w:szCs w:val="28"/>
        </w:rPr>
        <w:t>for</w:t>
      </w:r>
      <w:r>
        <w:rPr>
          <w:rFonts w:ascii="Times New Roman" w:hAnsi="Times New Roman" w:cs="Times New Roman"/>
          <w:b/>
          <w:sz w:val="28"/>
          <w:szCs w:val="28"/>
        </w:rPr>
        <w:t xml:space="preserve"> Catalysis Orientation </w:t>
      </w:r>
      <w:r w:rsidR="002B0D39">
        <w:rPr>
          <w:rFonts w:ascii="Times New Roman" w:hAnsi="Times New Roman" w:cs="Times New Roman"/>
          <w:b/>
          <w:sz w:val="28"/>
          <w:szCs w:val="28"/>
        </w:rPr>
        <w:t>P</w:t>
      </w:r>
      <w:r>
        <w:rPr>
          <w:rFonts w:ascii="Times New Roman" w:hAnsi="Times New Roman" w:cs="Times New Roman"/>
          <w:b/>
          <w:sz w:val="28"/>
          <w:szCs w:val="28"/>
        </w:rPr>
        <w:t>rogram 2012</w:t>
      </w:r>
    </w:p>
    <w:p w:rsidR="00884731" w:rsidRDefault="00884731" w:rsidP="00884731">
      <w:pPr>
        <w:jc w:val="center"/>
        <w:rPr>
          <w:rFonts w:ascii="Times New Roman" w:hAnsi="Times New Roman" w:cs="Times New Roman"/>
          <w:b/>
          <w:sz w:val="28"/>
          <w:szCs w:val="28"/>
        </w:rPr>
      </w:pPr>
      <w:r>
        <w:rPr>
          <w:rFonts w:ascii="Times New Roman" w:hAnsi="Times New Roman" w:cs="Times New Roman"/>
          <w:b/>
          <w:sz w:val="28"/>
          <w:szCs w:val="28"/>
        </w:rPr>
        <w:t>National centre for Catalysis Research IIT Chennai</w:t>
      </w:r>
    </w:p>
    <w:p w:rsidR="003F5194" w:rsidRDefault="00884731" w:rsidP="00884731">
      <w:pPr>
        <w:rPr>
          <w:rFonts w:ascii="Times New Roman" w:hAnsi="Times New Roman" w:cs="Times New Roman"/>
          <w:sz w:val="24"/>
          <w:szCs w:val="24"/>
        </w:rPr>
      </w:pPr>
      <w:r w:rsidRPr="00884731">
        <w:rPr>
          <w:rFonts w:ascii="Times New Roman" w:hAnsi="Times New Roman" w:cs="Times New Roman"/>
          <w:sz w:val="24"/>
          <w:szCs w:val="24"/>
        </w:rPr>
        <w:t>Name of Student</w:t>
      </w:r>
      <w:r w:rsidR="003F5194" w:rsidRPr="00884731">
        <w:rPr>
          <w:rFonts w:ascii="Times New Roman" w:hAnsi="Times New Roman" w:cs="Times New Roman"/>
          <w:sz w:val="24"/>
          <w:szCs w:val="24"/>
        </w:rPr>
        <w:t>: -</w:t>
      </w:r>
      <w:r>
        <w:rPr>
          <w:rFonts w:ascii="Times New Roman" w:hAnsi="Times New Roman" w:cs="Times New Roman"/>
          <w:sz w:val="24"/>
          <w:szCs w:val="24"/>
        </w:rPr>
        <w:t xml:space="preserve"> Hitesh Suresh Pawar</w:t>
      </w:r>
    </w:p>
    <w:p w:rsidR="003F5194" w:rsidRDefault="003F5194" w:rsidP="00884731">
      <w:pPr>
        <w:rPr>
          <w:rFonts w:ascii="Times New Roman" w:hAnsi="Times New Roman" w:cs="Times New Roman"/>
          <w:sz w:val="24"/>
          <w:szCs w:val="24"/>
        </w:rPr>
      </w:pPr>
      <w:r>
        <w:rPr>
          <w:rFonts w:ascii="Times New Roman" w:hAnsi="Times New Roman" w:cs="Times New Roman"/>
          <w:sz w:val="24"/>
          <w:szCs w:val="24"/>
        </w:rPr>
        <w:t xml:space="preserve">                               Ph.D (Sci) Chemistry</w:t>
      </w:r>
    </w:p>
    <w:p w:rsidR="00884731" w:rsidRPr="00884731" w:rsidRDefault="006E5AF7" w:rsidP="00884731">
      <w:pPr>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247650</wp:posOffset>
                </wp:positionV>
                <wp:extent cx="5943600" cy="47625"/>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762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5pt;margin-top:19.5pt;width:468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" strokecolor="black [3200]" strokeweight="2.5pt">
                <v:shadow color="#868686"/>
              </v:shape>
            </w:pict>
          </mc:Fallback>
        </mc:AlternateContent>
      </w:r>
      <w:r w:rsidR="003F5194">
        <w:rPr>
          <w:rFonts w:ascii="Times New Roman" w:hAnsi="Times New Roman" w:cs="Times New Roman"/>
          <w:sz w:val="24"/>
          <w:szCs w:val="24"/>
        </w:rPr>
        <w:t xml:space="preserve">                               Institute Of Chemical Technology Matunga, Mumbai.</w:t>
      </w:r>
    </w:p>
    <w:p w:rsidR="003F5194" w:rsidRDefault="003F5194" w:rsidP="003F5194">
      <w:pPr>
        <w:jc w:val="center"/>
        <w:rPr>
          <w:rFonts w:ascii="Times New Roman" w:hAnsi="Times New Roman" w:cs="Times New Roman"/>
          <w:b/>
          <w:sz w:val="28"/>
          <w:szCs w:val="28"/>
        </w:rPr>
      </w:pPr>
    </w:p>
    <w:p w:rsidR="00BA0671" w:rsidRPr="008B1072" w:rsidRDefault="00BA0671" w:rsidP="003F5194">
      <w:pPr>
        <w:jc w:val="center"/>
        <w:rPr>
          <w:rFonts w:ascii="Times New Roman" w:hAnsi="Times New Roman" w:cs="Times New Roman"/>
          <w:b/>
          <w:sz w:val="28"/>
          <w:szCs w:val="28"/>
        </w:rPr>
      </w:pPr>
      <w:r w:rsidRPr="008B1072">
        <w:rPr>
          <w:rFonts w:ascii="Times New Roman" w:hAnsi="Times New Roman" w:cs="Times New Roman"/>
          <w:b/>
          <w:sz w:val="28"/>
          <w:szCs w:val="28"/>
        </w:rPr>
        <w:t>Heterogeneous catalysis for organic transformations</w:t>
      </w:r>
    </w:p>
    <w:p w:rsidR="00BA0671" w:rsidRPr="008B1072" w:rsidRDefault="00BA0671" w:rsidP="009B796B">
      <w:pPr>
        <w:jc w:val="both"/>
        <w:rPr>
          <w:rFonts w:ascii="Times New Roman" w:hAnsi="Times New Roman" w:cs="Times New Roman"/>
          <w:b/>
          <w:sz w:val="24"/>
          <w:szCs w:val="24"/>
        </w:rPr>
      </w:pPr>
      <w:r w:rsidRPr="008B1072">
        <w:rPr>
          <w:rFonts w:ascii="Times New Roman" w:hAnsi="Times New Roman" w:cs="Times New Roman"/>
          <w:b/>
          <w:sz w:val="24"/>
          <w:szCs w:val="24"/>
        </w:rPr>
        <w:t>Introduction</w:t>
      </w:r>
    </w:p>
    <w:p w:rsidR="003149E6" w:rsidRPr="008B1072" w:rsidRDefault="003149E6" w:rsidP="003149E6">
      <w:pPr>
        <w:pStyle w:val="NormalWeb"/>
        <w:shd w:val="clear" w:color="auto" w:fill="FFFFFF"/>
        <w:spacing w:before="0" w:beforeAutospacing="0" w:after="156" w:afterAutospacing="0" w:line="379" w:lineRule="atLeast"/>
        <w:jc w:val="both"/>
        <w:rPr>
          <w:color w:val="333333"/>
        </w:rPr>
      </w:pPr>
      <w:r w:rsidRPr="008B1072">
        <w:rPr>
          <w:color w:val="333333"/>
        </w:rPr>
        <w:t>The term</w:t>
      </w:r>
      <w:r w:rsidRPr="008B1072">
        <w:rPr>
          <w:rStyle w:val="apple-converted-space"/>
          <w:color w:val="333333"/>
        </w:rPr>
        <w:t> </w:t>
      </w:r>
      <w:r w:rsidRPr="008B1072">
        <w:rPr>
          <w:rStyle w:val="Emphasis"/>
          <w:color w:val="333333"/>
        </w:rPr>
        <w:t>catalysis</w:t>
      </w:r>
      <w:r w:rsidRPr="008B1072">
        <w:rPr>
          <w:rStyle w:val="apple-converted-space"/>
          <w:color w:val="333333"/>
        </w:rPr>
        <w:t> </w:t>
      </w:r>
      <w:r w:rsidRPr="008B1072">
        <w:rPr>
          <w:color w:val="333333"/>
        </w:rPr>
        <w:t>(from the Greek</w:t>
      </w:r>
      <w:r w:rsidRPr="008B1072">
        <w:rPr>
          <w:rStyle w:val="apple-converted-space"/>
          <w:color w:val="333333"/>
        </w:rPr>
        <w:t> </w:t>
      </w:r>
      <w:r w:rsidRPr="008B1072">
        <w:rPr>
          <w:rStyle w:val="Emphasis"/>
          <w:color w:val="333333"/>
        </w:rPr>
        <w:t>kata-</w:t>
      </w:r>
      <w:r w:rsidRPr="008B1072">
        <w:rPr>
          <w:color w:val="333333"/>
        </w:rPr>
        <w:t>, “down,” and</w:t>
      </w:r>
      <w:r w:rsidRPr="008B1072">
        <w:rPr>
          <w:rStyle w:val="apple-converted-space"/>
          <w:color w:val="333333"/>
        </w:rPr>
        <w:t> </w:t>
      </w:r>
      <w:r w:rsidRPr="008B1072">
        <w:rPr>
          <w:rStyle w:val="Emphasis"/>
          <w:color w:val="333333"/>
        </w:rPr>
        <w:t>lyein</w:t>
      </w:r>
      <w:r w:rsidRPr="008B1072">
        <w:rPr>
          <w:color w:val="333333"/>
        </w:rPr>
        <w:t>, “loosen”) was first employed by the great Swedish chemist</w:t>
      </w:r>
      <w:r w:rsidRPr="008B1072">
        <w:rPr>
          <w:rStyle w:val="apple-converted-space"/>
          <w:color w:val="333333"/>
        </w:rPr>
        <w:t> </w:t>
      </w:r>
      <w:hyperlink r:id="rId9" w:history="1">
        <w:r w:rsidRPr="008B1072">
          <w:rPr>
            <w:rStyle w:val="Hyperlink"/>
            <w:color w:val="000000" w:themeColor="text1"/>
            <w:u w:val="none"/>
          </w:rPr>
          <w:t>Jöns Jacob Berzelius</w:t>
        </w:r>
      </w:hyperlink>
      <w:r w:rsidRPr="008B1072">
        <w:rPr>
          <w:rStyle w:val="apple-converted-space"/>
          <w:color w:val="000000" w:themeColor="text1"/>
        </w:rPr>
        <w:t> </w:t>
      </w:r>
      <w:r w:rsidRPr="008B1072">
        <w:rPr>
          <w:color w:val="333333"/>
        </w:rPr>
        <w:t xml:space="preserve">in 1835 to correlate a group of observations made by other chemists in the late 18th and early 19th centuries. These included the enhanced conversion of </w:t>
      </w:r>
      <w:hyperlink r:id="rId10" w:history="1">
        <w:r w:rsidRPr="008B1072">
          <w:rPr>
            <w:rStyle w:val="Hyperlink"/>
            <w:color w:val="000000" w:themeColor="text1"/>
            <w:u w:val="none"/>
          </w:rPr>
          <w:t>starch</w:t>
        </w:r>
      </w:hyperlink>
      <w:r w:rsidRPr="008B1072">
        <w:rPr>
          <w:rStyle w:val="apple-converted-space"/>
          <w:color w:val="000000" w:themeColor="text1"/>
        </w:rPr>
        <w:t> </w:t>
      </w:r>
      <w:r w:rsidRPr="008B1072">
        <w:rPr>
          <w:color w:val="000000" w:themeColor="text1"/>
        </w:rPr>
        <w:t>to</w:t>
      </w:r>
      <w:r w:rsidRPr="008B1072">
        <w:rPr>
          <w:rStyle w:val="apple-converted-space"/>
          <w:color w:val="000000" w:themeColor="text1"/>
        </w:rPr>
        <w:t> </w:t>
      </w:r>
      <w:hyperlink r:id="rId11" w:history="1">
        <w:r w:rsidRPr="008B1072">
          <w:rPr>
            <w:rStyle w:val="Hyperlink"/>
            <w:color w:val="000000" w:themeColor="text1"/>
            <w:u w:val="none"/>
          </w:rPr>
          <w:t>sugar</w:t>
        </w:r>
      </w:hyperlink>
      <w:r w:rsidRPr="008B1072">
        <w:rPr>
          <w:rStyle w:val="apple-converted-space"/>
          <w:color w:val="000000" w:themeColor="text1"/>
        </w:rPr>
        <w:t> </w:t>
      </w:r>
      <w:r w:rsidRPr="008B1072">
        <w:rPr>
          <w:color w:val="000000" w:themeColor="text1"/>
        </w:rPr>
        <w:t>by</w:t>
      </w:r>
      <w:r w:rsidRPr="008B1072">
        <w:rPr>
          <w:rStyle w:val="apple-converted-space"/>
          <w:color w:val="000000" w:themeColor="text1"/>
        </w:rPr>
        <w:t> </w:t>
      </w:r>
      <w:hyperlink r:id="rId12" w:history="1">
        <w:r w:rsidRPr="008B1072">
          <w:rPr>
            <w:rStyle w:val="Hyperlink"/>
            <w:color w:val="000000" w:themeColor="text1"/>
            <w:u w:val="none"/>
          </w:rPr>
          <w:t>acids</w:t>
        </w:r>
      </w:hyperlink>
      <w:r w:rsidRPr="008B1072">
        <w:rPr>
          <w:rStyle w:val="apple-converted-space"/>
          <w:color w:val="000000" w:themeColor="text1"/>
        </w:rPr>
        <w:t> </w:t>
      </w:r>
      <w:r w:rsidRPr="008B1072">
        <w:rPr>
          <w:color w:val="000000" w:themeColor="text1"/>
        </w:rPr>
        <w:t>f</w:t>
      </w:r>
      <w:r w:rsidRPr="008B1072">
        <w:rPr>
          <w:color w:val="333333"/>
        </w:rPr>
        <w:t>irst observed by Gottlieb Sigismund Constantin Kirchhoff;</w:t>
      </w:r>
      <w:r w:rsidRPr="008B1072">
        <w:rPr>
          <w:rStyle w:val="apple-converted-space"/>
          <w:color w:val="333333"/>
        </w:rPr>
        <w:t> </w:t>
      </w:r>
      <w:hyperlink r:id="rId13" w:history="1">
        <w:r w:rsidRPr="008B1072">
          <w:rPr>
            <w:rStyle w:val="Hyperlink"/>
            <w:color w:val="000000" w:themeColor="text1"/>
            <w:u w:val="none"/>
          </w:rPr>
          <w:t>Sir Humphry Davy’s</w:t>
        </w:r>
      </w:hyperlink>
      <w:r w:rsidRPr="008B1072">
        <w:rPr>
          <w:rStyle w:val="apple-converted-space"/>
          <w:color w:val="000000" w:themeColor="text1"/>
        </w:rPr>
        <w:t> </w:t>
      </w:r>
      <w:r w:rsidRPr="008B1072">
        <w:rPr>
          <w:color w:val="000000" w:themeColor="text1"/>
        </w:rPr>
        <w:t>observations that</w:t>
      </w:r>
      <w:r w:rsidRPr="008B1072">
        <w:rPr>
          <w:rStyle w:val="apple-converted-space"/>
          <w:color w:val="000000" w:themeColor="text1"/>
        </w:rPr>
        <w:t> </w:t>
      </w:r>
      <w:hyperlink r:id="rId14" w:history="1">
        <w:r w:rsidRPr="008B1072">
          <w:rPr>
            <w:rStyle w:val="Hyperlink"/>
            <w:color w:val="000000" w:themeColor="text1"/>
            <w:u w:val="none"/>
          </w:rPr>
          <w:t>platinum</w:t>
        </w:r>
      </w:hyperlink>
      <w:r w:rsidRPr="008B1072">
        <w:rPr>
          <w:rStyle w:val="apple-converted-space"/>
          <w:color w:val="000000" w:themeColor="text1"/>
        </w:rPr>
        <w:t> </w:t>
      </w:r>
      <w:r w:rsidRPr="008B1072">
        <w:rPr>
          <w:color w:val="000000" w:themeColor="text1"/>
        </w:rPr>
        <w:t>hastens the</w:t>
      </w:r>
      <w:r w:rsidRPr="008B1072">
        <w:rPr>
          <w:rStyle w:val="apple-converted-space"/>
          <w:color w:val="000000" w:themeColor="text1"/>
        </w:rPr>
        <w:t> </w:t>
      </w:r>
      <w:hyperlink r:id="rId15" w:history="1">
        <w:r w:rsidRPr="008B1072">
          <w:rPr>
            <w:rStyle w:val="Hyperlink"/>
            <w:color w:val="000000" w:themeColor="text1"/>
            <w:u w:val="none"/>
          </w:rPr>
          <w:t>combustion</w:t>
        </w:r>
      </w:hyperlink>
      <w:r w:rsidRPr="008B1072">
        <w:rPr>
          <w:rStyle w:val="apple-converted-space"/>
          <w:color w:val="000000" w:themeColor="text1"/>
        </w:rPr>
        <w:t> </w:t>
      </w:r>
      <w:r w:rsidRPr="008B1072">
        <w:rPr>
          <w:color w:val="000000" w:themeColor="text1"/>
        </w:rPr>
        <w:t>of a variety of</w:t>
      </w:r>
      <w:r w:rsidRPr="008B1072">
        <w:rPr>
          <w:rStyle w:val="apple-converted-space"/>
          <w:color w:val="000000" w:themeColor="text1"/>
        </w:rPr>
        <w:t> </w:t>
      </w:r>
      <w:hyperlink r:id="rId16" w:history="1">
        <w:r w:rsidRPr="008B1072">
          <w:rPr>
            <w:rStyle w:val="Hyperlink"/>
            <w:color w:val="000000" w:themeColor="text1"/>
            <w:u w:val="none"/>
          </w:rPr>
          <w:t>gases</w:t>
        </w:r>
      </w:hyperlink>
      <w:r w:rsidRPr="008B1072">
        <w:rPr>
          <w:color w:val="000000" w:themeColor="text1"/>
        </w:rPr>
        <w:t>;</w:t>
      </w:r>
      <w:r w:rsidRPr="008B1072">
        <w:rPr>
          <w:color w:val="333333"/>
        </w:rPr>
        <w:t xml:space="preserve"> the discovery of the stability of</w:t>
      </w:r>
      <w:r w:rsidRPr="008B1072">
        <w:rPr>
          <w:rStyle w:val="apple-converted-space"/>
          <w:color w:val="333333"/>
        </w:rPr>
        <w:t> </w:t>
      </w:r>
      <w:hyperlink r:id="rId17" w:history="1">
        <w:r w:rsidRPr="008B1072">
          <w:rPr>
            <w:rStyle w:val="Hyperlink"/>
            <w:color w:val="000000" w:themeColor="text1"/>
            <w:u w:val="none"/>
          </w:rPr>
          <w:t>hydrogen peroxide</w:t>
        </w:r>
      </w:hyperlink>
      <w:r w:rsidRPr="008B1072">
        <w:rPr>
          <w:rStyle w:val="apple-converted-space"/>
          <w:color w:val="333333"/>
        </w:rPr>
        <w:t> </w:t>
      </w:r>
      <w:r w:rsidRPr="008B1072">
        <w:rPr>
          <w:color w:val="333333"/>
        </w:rPr>
        <w:t xml:space="preserve">in acid solution but its decomposition </w:t>
      </w:r>
      <w:r w:rsidRPr="008B1072">
        <w:rPr>
          <w:color w:val="000000" w:themeColor="text1"/>
        </w:rPr>
        <w:t>in the presence of</w:t>
      </w:r>
      <w:r w:rsidRPr="008B1072">
        <w:rPr>
          <w:rStyle w:val="apple-converted-space"/>
          <w:color w:val="000000" w:themeColor="text1"/>
        </w:rPr>
        <w:t> </w:t>
      </w:r>
      <w:hyperlink r:id="rId18" w:history="1">
        <w:r w:rsidRPr="008B1072">
          <w:rPr>
            <w:rStyle w:val="Hyperlink"/>
            <w:color w:val="000000" w:themeColor="text1"/>
            <w:u w:val="none"/>
          </w:rPr>
          <w:t>alkali</w:t>
        </w:r>
      </w:hyperlink>
      <w:r w:rsidRPr="008B1072">
        <w:rPr>
          <w:rStyle w:val="apple-converted-space"/>
          <w:color w:val="000000" w:themeColor="text1"/>
        </w:rPr>
        <w:t> </w:t>
      </w:r>
      <w:r w:rsidRPr="008B1072">
        <w:rPr>
          <w:color w:val="000000" w:themeColor="text1"/>
        </w:rPr>
        <w:t>and such</w:t>
      </w:r>
      <w:r w:rsidRPr="008B1072">
        <w:rPr>
          <w:rStyle w:val="apple-converted-space"/>
          <w:color w:val="000000" w:themeColor="text1"/>
        </w:rPr>
        <w:t> </w:t>
      </w:r>
      <w:hyperlink r:id="rId19" w:history="1">
        <w:r w:rsidRPr="008B1072">
          <w:rPr>
            <w:rStyle w:val="Hyperlink"/>
            <w:color w:val="000000" w:themeColor="text1"/>
            <w:u w:val="none"/>
          </w:rPr>
          <w:t>metals</w:t>
        </w:r>
      </w:hyperlink>
      <w:r w:rsidRPr="008B1072">
        <w:rPr>
          <w:rStyle w:val="apple-converted-space"/>
          <w:color w:val="000000" w:themeColor="text1"/>
        </w:rPr>
        <w:t> </w:t>
      </w:r>
      <w:r w:rsidRPr="008B1072">
        <w:rPr>
          <w:color w:val="000000" w:themeColor="text1"/>
        </w:rPr>
        <w:t>as</w:t>
      </w:r>
      <w:r w:rsidRPr="008B1072">
        <w:rPr>
          <w:rStyle w:val="apple-converted-space"/>
          <w:color w:val="000000" w:themeColor="text1"/>
        </w:rPr>
        <w:t> </w:t>
      </w:r>
      <w:hyperlink r:id="rId20" w:history="1">
        <w:r w:rsidRPr="008B1072">
          <w:rPr>
            <w:rStyle w:val="Hyperlink"/>
            <w:color w:val="000000" w:themeColor="text1"/>
            <w:u w:val="none"/>
          </w:rPr>
          <w:t>manganese</w:t>
        </w:r>
      </w:hyperlink>
      <w:r w:rsidRPr="008B1072">
        <w:rPr>
          <w:color w:val="000000" w:themeColor="text1"/>
        </w:rPr>
        <w:t>,</w:t>
      </w:r>
      <w:r w:rsidRPr="008B1072">
        <w:rPr>
          <w:rStyle w:val="apple-converted-space"/>
          <w:color w:val="000000" w:themeColor="text1"/>
        </w:rPr>
        <w:t> </w:t>
      </w:r>
      <w:hyperlink r:id="rId21" w:history="1">
        <w:r w:rsidRPr="008B1072">
          <w:rPr>
            <w:rStyle w:val="Hyperlink"/>
            <w:color w:val="000000" w:themeColor="text1"/>
            <w:u w:val="none"/>
          </w:rPr>
          <w:t>silver</w:t>
        </w:r>
      </w:hyperlink>
      <w:r w:rsidRPr="008B1072">
        <w:rPr>
          <w:color w:val="000000" w:themeColor="text1"/>
        </w:rPr>
        <w:t>, platinum, and</w:t>
      </w:r>
      <w:r w:rsidRPr="008B1072">
        <w:rPr>
          <w:rStyle w:val="apple-converted-space"/>
          <w:color w:val="000000" w:themeColor="text1"/>
        </w:rPr>
        <w:t> </w:t>
      </w:r>
      <w:hyperlink r:id="rId22" w:history="1">
        <w:r w:rsidRPr="008B1072">
          <w:rPr>
            <w:rStyle w:val="Hyperlink"/>
            <w:color w:val="000000" w:themeColor="text1"/>
            <w:u w:val="none"/>
          </w:rPr>
          <w:t>gold</w:t>
        </w:r>
      </w:hyperlink>
      <w:r w:rsidRPr="008B1072">
        <w:rPr>
          <w:color w:val="000000" w:themeColor="text1"/>
        </w:rPr>
        <w:t>;</w:t>
      </w:r>
      <w:r w:rsidRPr="008B1072">
        <w:rPr>
          <w:color w:val="333333"/>
        </w:rPr>
        <w:t xml:space="preserve"> </w:t>
      </w:r>
      <w:r w:rsidRPr="008B1072">
        <w:rPr>
          <w:color w:val="000000" w:themeColor="text1"/>
        </w:rPr>
        <w:t xml:space="preserve">and the observation that the oxidation of </w:t>
      </w:r>
      <w:hyperlink r:id="rId23" w:history="1">
        <w:r w:rsidRPr="008B1072">
          <w:rPr>
            <w:rStyle w:val="Hyperlink"/>
            <w:color w:val="000000" w:themeColor="text1"/>
            <w:u w:val="none"/>
          </w:rPr>
          <w:t>alcohol</w:t>
        </w:r>
      </w:hyperlink>
      <w:r w:rsidRPr="008B1072">
        <w:rPr>
          <w:rStyle w:val="apple-converted-space"/>
          <w:color w:val="000000" w:themeColor="text1"/>
        </w:rPr>
        <w:t> </w:t>
      </w:r>
      <w:r w:rsidRPr="008B1072">
        <w:rPr>
          <w:color w:val="000000" w:themeColor="text1"/>
        </w:rPr>
        <w:t>to</w:t>
      </w:r>
      <w:r w:rsidRPr="008B1072">
        <w:rPr>
          <w:rStyle w:val="apple-converted-space"/>
          <w:color w:val="000000" w:themeColor="text1"/>
        </w:rPr>
        <w:t> </w:t>
      </w:r>
      <w:hyperlink r:id="rId24" w:history="1">
        <w:r w:rsidRPr="008B1072">
          <w:rPr>
            <w:rStyle w:val="Hyperlink"/>
            <w:color w:val="000000" w:themeColor="text1"/>
            <w:u w:val="none"/>
          </w:rPr>
          <w:t>acetic acid</w:t>
        </w:r>
      </w:hyperlink>
      <w:r w:rsidRPr="008B1072">
        <w:rPr>
          <w:rStyle w:val="apple-converted-space"/>
          <w:color w:val="333333"/>
        </w:rPr>
        <w:t> </w:t>
      </w:r>
      <w:r w:rsidRPr="008B1072">
        <w:rPr>
          <w:color w:val="333333"/>
        </w:rPr>
        <w:t>is accomplished in the presence of finely divided platinum. The agents promoting these various reactions were termed</w:t>
      </w:r>
      <w:r w:rsidRPr="008B1072">
        <w:rPr>
          <w:rStyle w:val="apple-converted-space"/>
          <w:color w:val="333333"/>
        </w:rPr>
        <w:t> </w:t>
      </w:r>
      <w:hyperlink r:id="rId25" w:history="1">
        <w:r w:rsidRPr="008B1072">
          <w:rPr>
            <w:rStyle w:val="Hyperlink"/>
            <w:color w:val="000000" w:themeColor="text1"/>
            <w:u w:val="none"/>
          </w:rPr>
          <w:t>catalysts</w:t>
        </w:r>
      </w:hyperlink>
      <w:r w:rsidRPr="008B1072">
        <w:rPr>
          <w:color w:val="000000" w:themeColor="text1"/>
        </w:rPr>
        <w:t>, a</w:t>
      </w:r>
      <w:r w:rsidRPr="008B1072">
        <w:rPr>
          <w:color w:val="333333"/>
        </w:rPr>
        <w:t>nd Berzelius postulated a special unknown catalytic force to be operating in such processes.</w:t>
      </w:r>
    </w:p>
    <w:p w:rsidR="003149E6" w:rsidRPr="008B1072" w:rsidRDefault="003149E6" w:rsidP="003149E6">
      <w:pPr>
        <w:pStyle w:val="NormalWeb"/>
        <w:shd w:val="clear" w:color="auto" w:fill="FFFFFF"/>
        <w:spacing w:before="0" w:beforeAutospacing="0" w:after="156" w:afterAutospacing="0" w:line="379" w:lineRule="atLeast"/>
        <w:jc w:val="both"/>
        <w:rPr>
          <w:color w:val="333333"/>
        </w:rPr>
      </w:pPr>
      <w:r w:rsidRPr="008B1072">
        <w:rPr>
          <w:color w:val="333333"/>
        </w:rPr>
        <w:t>In 1834 the English scientist</w:t>
      </w:r>
      <w:r w:rsidRPr="008B1072">
        <w:rPr>
          <w:rStyle w:val="apple-converted-space"/>
          <w:color w:val="333333"/>
        </w:rPr>
        <w:t> </w:t>
      </w:r>
      <w:hyperlink r:id="rId26" w:history="1">
        <w:r w:rsidRPr="008B1072">
          <w:rPr>
            <w:rStyle w:val="Hyperlink"/>
            <w:color w:val="000000" w:themeColor="text1"/>
            <w:u w:val="none"/>
          </w:rPr>
          <w:t>Michael Faraday</w:t>
        </w:r>
      </w:hyperlink>
      <w:r w:rsidRPr="008B1072">
        <w:rPr>
          <w:rStyle w:val="apple-converted-space"/>
          <w:color w:val="333333"/>
        </w:rPr>
        <w:t> </w:t>
      </w:r>
      <w:r w:rsidRPr="008B1072">
        <w:rPr>
          <w:color w:val="333333"/>
        </w:rPr>
        <w:t>had examined the power of a platinum plate to accomplish the recombination of gaseous</w:t>
      </w:r>
      <w:r w:rsidRPr="008B1072">
        <w:rPr>
          <w:rStyle w:val="apple-converted-space"/>
          <w:color w:val="333333"/>
        </w:rPr>
        <w:t> </w:t>
      </w:r>
      <w:hyperlink r:id="rId27" w:history="1">
        <w:r w:rsidRPr="008B1072">
          <w:rPr>
            <w:rStyle w:val="Hyperlink"/>
            <w:color w:val="000000" w:themeColor="text1"/>
            <w:u w:val="none"/>
          </w:rPr>
          <w:t>hydrogen</w:t>
        </w:r>
      </w:hyperlink>
      <w:r w:rsidRPr="008B1072">
        <w:rPr>
          <w:rStyle w:val="apple-converted-space"/>
          <w:color w:val="000000" w:themeColor="text1"/>
        </w:rPr>
        <w:t> </w:t>
      </w:r>
      <w:r w:rsidRPr="008B1072">
        <w:rPr>
          <w:color w:val="000000" w:themeColor="text1"/>
        </w:rPr>
        <w:t>and</w:t>
      </w:r>
      <w:r w:rsidRPr="008B1072">
        <w:rPr>
          <w:rStyle w:val="apple-converted-space"/>
          <w:color w:val="000000" w:themeColor="text1"/>
        </w:rPr>
        <w:t> </w:t>
      </w:r>
      <w:hyperlink r:id="rId28" w:history="1">
        <w:r w:rsidRPr="008B1072">
          <w:rPr>
            <w:rStyle w:val="Hyperlink"/>
            <w:color w:val="000000" w:themeColor="text1"/>
            <w:u w:val="none"/>
          </w:rPr>
          <w:t>oxygen</w:t>
        </w:r>
      </w:hyperlink>
      <w:r w:rsidRPr="008B1072">
        <w:rPr>
          <w:rStyle w:val="apple-converted-space"/>
          <w:color w:val="000000" w:themeColor="text1"/>
        </w:rPr>
        <w:t> </w:t>
      </w:r>
      <w:r w:rsidRPr="008B1072">
        <w:rPr>
          <w:color w:val="000000" w:themeColor="text1"/>
        </w:rPr>
        <w:t>(</w:t>
      </w:r>
      <w:r w:rsidRPr="008B1072">
        <w:rPr>
          <w:color w:val="333333"/>
        </w:rPr>
        <w:t>the products of</w:t>
      </w:r>
      <w:r w:rsidRPr="008B1072">
        <w:rPr>
          <w:rStyle w:val="apple-converted-space"/>
          <w:color w:val="333333"/>
        </w:rPr>
        <w:t> </w:t>
      </w:r>
      <w:hyperlink r:id="rId29" w:history="1">
        <w:r w:rsidRPr="008B1072">
          <w:rPr>
            <w:rStyle w:val="Hyperlink"/>
            <w:color w:val="000000" w:themeColor="text1"/>
            <w:u w:val="none"/>
          </w:rPr>
          <w:t>electrolysis</w:t>
        </w:r>
      </w:hyperlink>
      <w:r w:rsidRPr="008B1072">
        <w:rPr>
          <w:rStyle w:val="apple-converted-space"/>
          <w:color w:val="000000" w:themeColor="text1"/>
        </w:rPr>
        <w:t> </w:t>
      </w:r>
      <w:r w:rsidRPr="008B1072">
        <w:rPr>
          <w:color w:val="000000" w:themeColor="text1"/>
        </w:rPr>
        <w:t xml:space="preserve">of </w:t>
      </w:r>
      <w:hyperlink r:id="rId30" w:history="1">
        <w:r w:rsidRPr="008B1072">
          <w:rPr>
            <w:rStyle w:val="Hyperlink"/>
            <w:color w:val="000000" w:themeColor="text1"/>
            <w:u w:val="none"/>
          </w:rPr>
          <w:t>water</w:t>
        </w:r>
      </w:hyperlink>
      <w:r w:rsidRPr="008B1072">
        <w:rPr>
          <w:color w:val="333333"/>
        </w:rPr>
        <w:t>) and the retardation of that recombination by the presence of other gases, such as</w:t>
      </w:r>
      <w:r w:rsidRPr="008B1072">
        <w:rPr>
          <w:rStyle w:val="apple-converted-space"/>
          <w:color w:val="333333"/>
        </w:rPr>
        <w:t> </w:t>
      </w:r>
      <w:hyperlink r:id="rId31" w:history="1">
        <w:r w:rsidRPr="008B1072">
          <w:rPr>
            <w:rStyle w:val="Hyperlink"/>
            <w:color w:val="000000" w:themeColor="text1"/>
            <w:u w:val="none"/>
          </w:rPr>
          <w:t>ethylene</w:t>
        </w:r>
      </w:hyperlink>
      <w:r w:rsidRPr="008B1072">
        <w:rPr>
          <w:color w:val="000000" w:themeColor="text1"/>
        </w:rPr>
        <w:t xml:space="preserve"> and</w:t>
      </w:r>
      <w:r w:rsidRPr="008B1072">
        <w:rPr>
          <w:rStyle w:val="apple-converted-space"/>
          <w:color w:val="000000" w:themeColor="text1"/>
        </w:rPr>
        <w:t> </w:t>
      </w:r>
      <w:hyperlink r:id="rId32" w:history="1">
        <w:r w:rsidRPr="008B1072">
          <w:rPr>
            <w:rStyle w:val="Hyperlink"/>
            <w:color w:val="000000" w:themeColor="text1"/>
            <w:u w:val="none"/>
          </w:rPr>
          <w:t>carbon monoxide</w:t>
        </w:r>
      </w:hyperlink>
      <w:r w:rsidRPr="008B1072">
        <w:rPr>
          <w:color w:val="333333"/>
        </w:rPr>
        <w:t>. Faraday maintained that essential for activity was a perfectly clean metallic surface (at which the retarding gases could compete with the reacting gases and so suppress activity), a concept that would later be shown to be generally important in catalysis.</w:t>
      </w:r>
    </w:p>
    <w:p w:rsidR="008B1072" w:rsidRDefault="009B796B" w:rsidP="009B796B">
      <w:pPr>
        <w:jc w:val="both"/>
        <w:rPr>
          <w:rFonts w:ascii="Times New Roman" w:hAnsi="Times New Roman" w:cs="Times New Roman"/>
          <w:sz w:val="24"/>
          <w:szCs w:val="24"/>
        </w:rPr>
      </w:pPr>
      <w:r w:rsidRPr="008B1072">
        <w:rPr>
          <w:rFonts w:ascii="Times New Roman" w:hAnsi="Times New Roman" w:cs="Times New Roman"/>
          <w:sz w:val="24"/>
          <w:szCs w:val="24"/>
        </w:rPr>
        <w:t>Berzelius in 1986 employed the term catalysis to identify the occurring of chemical reaction by a catalytic contact. In his view catalyst was the substance to force up reactions towards forward direction of reaction product without being consumed or reacting in reaction process. The overall catalysis can be divided in to two parts viz. homogeneous and heterogeneous catalysis. The Homogeneous and heterogeneous catalyst has some barriers and advantages as per reaction types as,</w:t>
      </w:r>
    </w:p>
    <w:p w:rsidR="003F5194" w:rsidRPr="008B1072" w:rsidRDefault="003F5194" w:rsidP="009B796B">
      <w:pPr>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10"/>
        <w:gridCol w:w="2310"/>
        <w:gridCol w:w="2311"/>
      </w:tblGrid>
      <w:tr w:rsidR="00EF5986" w:rsidRPr="008B1072" w:rsidTr="003F5194">
        <w:tc>
          <w:tcPr>
            <w:tcW w:w="2310" w:type="dxa"/>
          </w:tcPr>
          <w:p w:rsidR="00EF5986" w:rsidRPr="008B1072" w:rsidRDefault="00EF5986" w:rsidP="003F5194">
            <w:pPr>
              <w:rPr>
                <w:rFonts w:ascii="Times New Roman" w:hAnsi="Times New Roman" w:cs="Times New Roman"/>
                <w:b/>
                <w:sz w:val="24"/>
                <w:szCs w:val="24"/>
              </w:rPr>
            </w:pPr>
            <w:r w:rsidRPr="008B1072">
              <w:rPr>
                <w:rFonts w:ascii="Times New Roman" w:hAnsi="Times New Roman" w:cs="Times New Roman"/>
                <w:b/>
                <w:sz w:val="24"/>
                <w:szCs w:val="24"/>
              </w:rPr>
              <w:lastRenderedPageBreak/>
              <w:t>Property</w:t>
            </w:r>
          </w:p>
        </w:tc>
        <w:tc>
          <w:tcPr>
            <w:tcW w:w="2310" w:type="dxa"/>
          </w:tcPr>
          <w:p w:rsidR="00EF5986" w:rsidRPr="008B1072" w:rsidRDefault="00EF5986" w:rsidP="003F5194">
            <w:pPr>
              <w:rPr>
                <w:rFonts w:ascii="Times New Roman" w:hAnsi="Times New Roman" w:cs="Times New Roman"/>
                <w:b/>
                <w:sz w:val="24"/>
                <w:szCs w:val="24"/>
              </w:rPr>
            </w:pPr>
            <w:r w:rsidRPr="008B1072">
              <w:rPr>
                <w:rFonts w:ascii="Times New Roman" w:hAnsi="Times New Roman" w:cs="Times New Roman"/>
                <w:b/>
                <w:sz w:val="24"/>
                <w:szCs w:val="24"/>
              </w:rPr>
              <w:t>Homogeneous</w:t>
            </w:r>
          </w:p>
        </w:tc>
        <w:tc>
          <w:tcPr>
            <w:tcW w:w="2311" w:type="dxa"/>
          </w:tcPr>
          <w:p w:rsidR="00EF5986" w:rsidRPr="008B1072" w:rsidRDefault="00EF5986" w:rsidP="003F5194">
            <w:pPr>
              <w:rPr>
                <w:rFonts w:ascii="Times New Roman" w:hAnsi="Times New Roman" w:cs="Times New Roman"/>
                <w:b/>
                <w:sz w:val="24"/>
                <w:szCs w:val="24"/>
              </w:rPr>
            </w:pPr>
            <w:r w:rsidRPr="008B1072">
              <w:rPr>
                <w:rFonts w:ascii="Times New Roman" w:hAnsi="Times New Roman" w:cs="Times New Roman"/>
                <w:b/>
                <w:sz w:val="24"/>
                <w:szCs w:val="24"/>
              </w:rPr>
              <w:t>Heterogeneous</w:t>
            </w:r>
          </w:p>
        </w:tc>
      </w:tr>
      <w:tr w:rsidR="00EF5986" w:rsidRPr="008B1072" w:rsidTr="003F5194">
        <w:tc>
          <w:tcPr>
            <w:tcW w:w="2310"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Solubility</w:t>
            </w:r>
          </w:p>
        </w:tc>
        <w:tc>
          <w:tcPr>
            <w:tcW w:w="2310"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Soluble</w:t>
            </w:r>
          </w:p>
        </w:tc>
        <w:tc>
          <w:tcPr>
            <w:tcW w:w="2311"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Insoluble</w:t>
            </w:r>
          </w:p>
        </w:tc>
      </w:tr>
      <w:tr w:rsidR="00EF5986" w:rsidRPr="008B1072" w:rsidTr="003F5194">
        <w:tc>
          <w:tcPr>
            <w:tcW w:w="2310"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Recovery</w:t>
            </w:r>
          </w:p>
        </w:tc>
        <w:tc>
          <w:tcPr>
            <w:tcW w:w="2310" w:type="dxa"/>
          </w:tcPr>
          <w:p w:rsidR="00EF5986" w:rsidRPr="008B1072" w:rsidRDefault="00EF5986" w:rsidP="003F5194">
            <w:pPr>
              <w:rPr>
                <w:rFonts w:ascii="Times New Roman" w:hAnsi="Times New Roman" w:cs="Times New Roman"/>
                <w:sz w:val="24"/>
                <w:szCs w:val="24"/>
              </w:rPr>
            </w:pPr>
            <w:r w:rsidRPr="008B1072">
              <w:rPr>
                <w:rFonts w:ascii="Times New Roman" w:hAnsi="Times New Roman" w:cs="Times New Roman"/>
                <w:sz w:val="24"/>
                <w:szCs w:val="24"/>
              </w:rPr>
              <w:t>Difficult and expensive</w:t>
            </w:r>
          </w:p>
        </w:tc>
        <w:tc>
          <w:tcPr>
            <w:tcW w:w="2311"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Easy and chef</w:t>
            </w:r>
          </w:p>
        </w:tc>
      </w:tr>
      <w:tr w:rsidR="00EF5986" w:rsidRPr="008B1072" w:rsidTr="003F5194">
        <w:tc>
          <w:tcPr>
            <w:tcW w:w="2310"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 xml:space="preserve">Thermal stability </w:t>
            </w:r>
          </w:p>
        </w:tc>
        <w:tc>
          <w:tcPr>
            <w:tcW w:w="2310" w:type="dxa"/>
          </w:tcPr>
          <w:p w:rsidR="00EF5986" w:rsidRPr="008B1072" w:rsidRDefault="00EF5986" w:rsidP="003F5194">
            <w:pPr>
              <w:rPr>
                <w:rFonts w:ascii="Times New Roman" w:hAnsi="Times New Roman" w:cs="Times New Roman"/>
                <w:sz w:val="24"/>
                <w:szCs w:val="24"/>
              </w:rPr>
            </w:pPr>
            <w:r w:rsidRPr="008B1072">
              <w:rPr>
                <w:rFonts w:ascii="Times New Roman" w:hAnsi="Times New Roman" w:cs="Times New Roman"/>
                <w:sz w:val="24"/>
                <w:szCs w:val="24"/>
              </w:rPr>
              <w:t>Poor</w:t>
            </w:r>
          </w:p>
        </w:tc>
        <w:tc>
          <w:tcPr>
            <w:tcW w:w="2311"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Good</w:t>
            </w:r>
          </w:p>
        </w:tc>
      </w:tr>
      <w:tr w:rsidR="00EF5986" w:rsidRPr="008B1072" w:rsidTr="003F5194">
        <w:tc>
          <w:tcPr>
            <w:tcW w:w="2310"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Activity</w:t>
            </w:r>
          </w:p>
        </w:tc>
        <w:tc>
          <w:tcPr>
            <w:tcW w:w="2310" w:type="dxa"/>
          </w:tcPr>
          <w:p w:rsidR="00EF5986" w:rsidRPr="008B1072" w:rsidRDefault="00EF5986" w:rsidP="003F5194">
            <w:pPr>
              <w:rPr>
                <w:rFonts w:ascii="Times New Roman" w:hAnsi="Times New Roman" w:cs="Times New Roman"/>
                <w:sz w:val="24"/>
                <w:szCs w:val="24"/>
              </w:rPr>
            </w:pPr>
            <w:r w:rsidRPr="008B1072">
              <w:rPr>
                <w:rFonts w:ascii="Times New Roman" w:hAnsi="Times New Roman" w:cs="Times New Roman"/>
                <w:sz w:val="24"/>
                <w:szCs w:val="24"/>
              </w:rPr>
              <w:t>Excellent/good</w:t>
            </w:r>
          </w:p>
        </w:tc>
        <w:tc>
          <w:tcPr>
            <w:tcW w:w="2311"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Good/poor</w:t>
            </w:r>
          </w:p>
        </w:tc>
      </w:tr>
      <w:tr w:rsidR="00EF5986" w:rsidRPr="008B1072" w:rsidTr="003F5194">
        <w:tc>
          <w:tcPr>
            <w:tcW w:w="2310"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Active side</w:t>
            </w:r>
          </w:p>
        </w:tc>
        <w:tc>
          <w:tcPr>
            <w:tcW w:w="2310" w:type="dxa"/>
          </w:tcPr>
          <w:p w:rsidR="00EF5986" w:rsidRPr="008B1072" w:rsidRDefault="00EF5986" w:rsidP="003F5194">
            <w:pPr>
              <w:rPr>
                <w:rFonts w:ascii="Times New Roman" w:hAnsi="Times New Roman" w:cs="Times New Roman"/>
                <w:sz w:val="24"/>
                <w:szCs w:val="24"/>
              </w:rPr>
            </w:pPr>
            <w:r w:rsidRPr="008B1072">
              <w:rPr>
                <w:rFonts w:ascii="Times New Roman" w:hAnsi="Times New Roman" w:cs="Times New Roman"/>
                <w:sz w:val="24"/>
                <w:szCs w:val="24"/>
              </w:rPr>
              <w:t>Single</w:t>
            </w:r>
          </w:p>
        </w:tc>
        <w:tc>
          <w:tcPr>
            <w:tcW w:w="2311" w:type="dxa"/>
          </w:tcPr>
          <w:p w:rsidR="00EF5986" w:rsidRPr="008B1072" w:rsidRDefault="00EF5986" w:rsidP="003F5194">
            <w:pPr>
              <w:jc w:val="both"/>
              <w:rPr>
                <w:rFonts w:ascii="Times New Roman" w:hAnsi="Times New Roman" w:cs="Times New Roman"/>
                <w:sz w:val="24"/>
                <w:szCs w:val="24"/>
              </w:rPr>
            </w:pPr>
            <w:r w:rsidRPr="008B1072">
              <w:rPr>
                <w:rFonts w:ascii="Times New Roman" w:hAnsi="Times New Roman" w:cs="Times New Roman"/>
                <w:sz w:val="24"/>
                <w:szCs w:val="24"/>
              </w:rPr>
              <w:t>Multiple</w:t>
            </w:r>
          </w:p>
        </w:tc>
      </w:tr>
    </w:tbl>
    <w:p w:rsidR="008B1072" w:rsidRDefault="003F5194" w:rsidP="00BA0671">
      <w:pPr>
        <w:rPr>
          <w:rFonts w:ascii="Times New Roman" w:hAnsi="Times New Roman" w:cs="Times New Roman"/>
          <w:sz w:val="24"/>
          <w:szCs w:val="24"/>
        </w:rPr>
      </w:pPr>
      <w:r>
        <w:rPr>
          <w:rFonts w:ascii="Times New Roman" w:hAnsi="Times New Roman" w:cs="Times New Roman"/>
          <w:sz w:val="24"/>
          <w:szCs w:val="24"/>
        </w:rPr>
        <w:br w:type="textWrapping" w:clear="all"/>
      </w:r>
    </w:p>
    <w:p w:rsidR="008B1072" w:rsidRDefault="008B1072" w:rsidP="00BA0671">
      <w:pPr>
        <w:rPr>
          <w:rFonts w:ascii="Times New Roman" w:hAnsi="Times New Roman" w:cs="Times New Roman"/>
          <w:sz w:val="24"/>
          <w:szCs w:val="24"/>
        </w:rPr>
      </w:pPr>
    </w:p>
    <w:p w:rsidR="009B796B" w:rsidRPr="008B1072" w:rsidRDefault="00EF5986" w:rsidP="00BA0671">
      <w:pPr>
        <w:rPr>
          <w:rFonts w:ascii="Times New Roman" w:hAnsi="Times New Roman" w:cs="Times New Roman"/>
          <w:sz w:val="24"/>
          <w:szCs w:val="24"/>
        </w:rPr>
      </w:pPr>
      <w:r w:rsidRPr="008B1072">
        <w:rPr>
          <w:rFonts w:ascii="Times New Roman" w:hAnsi="Times New Roman" w:cs="Times New Roman"/>
          <w:sz w:val="24"/>
          <w:szCs w:val="24"/>
        </w:rPr>
        <w:t>Table1:-Comparison of major advantage/disadvantages of homogeneous and heterogeneous catalyst.</w:t>
      </w:r>
    </w:p>
    <w:p w:rsidR="008B1072" w:rsidRDefault="008B1072" w:rsidP="009B796B">
      <w:pPr>
        <w:jc w:val="both"/>
        <w:rPr>
          <w:rFonts w:ascii="Times New Roman" w:hAnsi="Times New Roman" w:cs="Times New Roman"/>
          <w:sz w:val="24"/>
          <w:szCs w:val="24"/>
        </w:rPr>
      </w:pPr>
    </w:p>
    <w:p w:rsidR="00EF5986" w:rsidRPr="008B1072" w:rsidRDefault="00EF5986" w:rsidP="009B796B">
      <w:pPr>
        <w:jc w:val="both"/>
        <w:rPr>
          <w:rFonts w:ascii="Times New Roman" w:hAnsi="Times New Roman" w:cs="Times New Roman"/>
          <w:sz w:val="24"/>
          <w:szCs w:val="24"/>
        </w:rPr>
      </w:pPr>
      <w:r w:rsidRPr="008B1072">
        <w:rPr>
          <w:rFonts w:ascii="Times New Roman" w:hAnsi="Times New Roman" w:cs="Times New Roman"/>
          <w:sz w:val="24"/>
          <w:szCs w:val="24"/>
        </w:rPr>
        <w:t xml:space="preserve">Thus, because of some advantages of heterogeneous catalysis </w:t>
      </w:r>
      <w:r w:rsidR="00BA0671" w:rsidRPr="008B1072">
        <w:rPr>
          <w:rFonts w:ascii="Times New Roman" w:hAnsi="Times New Roman" w:cs="Times New Roman"/>
          <w:sz w:val="24"/>
          <w:szCs w:val="24"/>
        </w:rPr>
        <w:t>the researcher are directed towards the heterogeneous catalysis or by converting homogeneous catalyst in to heterogeneous catalyst by using various solid supports</w:t>
      </w:r>
      <w:r w:rsidRPr="008B1072">
        <w:rPr>
          <w:rFonts w:ascii="Times New Roman" w:hAnsi="Times New Roman" w:cs="Times New Roman"/>
          <w:sz w:val="24"/>
          <w:szCs w:val="24"/>
        </w:rPr>
        <w:t xml:space="preserve"> e.g. silica, alumina, clay etc.</w:t>
      </w:r>
      <w:r w:rsidR="00BA0671" w:rsidRPr="008B1072">
        <w:rPr>
          <w:rFonts w:ascii="Times New Roman" w:hAnsi="Times New Roman" w:cs="Times New Roman"/>
          <w:sz w:val="24"/>
          <w:szCs w:val="24"/>
        </w:rPr>
        <w:t>Thus we have focused in this review heterogeneous catalysis for various organic reactions.</w:t>
      </w:r>
    </w:p>
    <w:p w:rsidR="009622A6" w:rsidRPr="008B1072" w:rsidRDefault="009622A6" w:rsidP="009B796B">
      <w:pPr>
        <w:jc w:val="both"/>
        <w:rPr>
          <w:rFonts w:ascii="Times New Roman" w:hAnsi="Times New Roman" w:cs="Times New Roman"/>
          <w:b/>
          <w:sz w:val="24"/>
          <w:szCs w:val="24"/>
        </w:rPr>
      </w:pPr>
      <w:r w:rsidRPr="008B1072">
        <w:rPr>
          <w:rFonts w:ascii="Times New Roman" w:hAnsi="Times New Roman" w:cs="Times New Roman"/>
          <w:b/>
          <w:sz w:val="24"/>
          <w:szCs w:val="24"/>
        </w:rPr>
        <w:t>Properties Of catalyst</w:t>
      </w:r>
    </w:p>
    <w:p w:rsidR="00B640A5" w:rsidRPr="008B1072" w:rsidRDefault="00EA727B" w:rsidP="009622A6">
      <w:pPr>
        <w:numPr>
          <w:ilvl w:val="0"/>
          <w:numId w:val="2"/>
        </w:numPr>
        <w:jc w:val="both"/>
        <w:rPr>
          <w:rFonts w:ascii="Times New Roman" w:hAnsi="Times New Roman" w:cs="Times New Roman"/>
          <w:sz w:val="24"/>
          <w:szCs w:val="24"/>
        </w:rPr>
      </w:pPr>
      <w:r w:rsidRPr="008B1072">
        <w:rPr>
          <w:rFonts w:ascii="Times New Roman" w:hAnsi="Times New Roman" w:cs="Times New Roman"/>
          <w:b/>
          <w:sz w:val="24"/>
          <w:szCs w:val="24"/>
        </w:rPr>
        <w:t>Physical properties:</w:t>
      </w:r>
      <w:r w:rsidRPr="008B1072">
        <w:rPr>
          <w:rFonts w:ascii="Times New Roman" w:hAnsi="Times New Roman" w:cs="Times New Roman"/>
          <w:sz w:val="24"/>
          <w:szCs w:val="24"/>
        </w:rPr>
        <w:t xml:space="preserve"> pore size, surface area, and morphology of the carrier; and the geometry and strength of the support</w:t>
      </w:r>
    </w:p>
    <w:p w:rsidR="00B640A5" w:rsidRPr="008B1072" w:rsidRDefault="00EA727B" w:rsidP="009622A6">
      <w:pPr>
        <w:numPr>
          <w:ilvl w:val="0"/>
          <w:numId w:val="2"/>
        </w:numPr>
        <w:jc w:val="both"/>
        <w:rPr>
          <w:rFonts w:ascii="Times New Roman" w:hAnsi="Times New Roman" w:cs="Times New Roman"/>
          <w:sz w:val="24"/>
          <w:szCs w:val="24"/>
        </w:rPr>
      </w:pPr>
      <w:r w:rsidRPr="008B1072">
        <w:rPr>
          <w:rFonts w:ascii="Times New Roman" w:hAnsi="Times New Roman" w:cs="Times New Roman"/>
          <w:b/>
          <w:sz w:val="24"/>
          <w:szCs w:val="24"/>
        </w:rPr>
        <w:t>Chemical properties:</w:t>
      </w:r>
      <w:r w:rsidRPr="008B1072">
        <w:rPr>
          <w:rFonts w:ascii="Times New Roman" w:hAnsi="Times New Roman" w:cs="Times New Roman"/>
          <w:sz w:val="24"/>
          <w:szCs w:val="24"/>
        </w:rPr>
        <w:t xml:space="preserve"> composition, structure, and nature of the carrier and the active catalytic components</w:t>
      </w:r>
    </w:p>
    <w:p w:rsidR="00E81B16" w:rsidRPr="008B1072" w:rsidRDefault="00E81B16" w:rsidP="009351B1">
      <w:pPr>
        <w:jc w:val="both"/>
        <w:rPr>
          <w:rFonts w:ascii="Times New Roman" w:hAnsi="Times New Roman" w:cs="Times New Roman"/>
          <w:sz w:val="24"/>
          <w:szCs w:val="24"/>
        </w:rPr>
      </w:pPr>
      <w:r w:rsidRPr="008B1072">
        <w:rPr>
          <w:rFonts w:ascii="Times New Roman" w:hAnsi="Times New Roman" w:cs="Times New Roman"/>
          <w:b/>
          <w:bCs/>
          <w:sz w:val="24"/>
          <w:szCs w:val="24"/>
        </w:rPr>
        <w:t>Surface Area and Pore Size Measurements</w:t>
      </w:r>
    </w:p>
    <w:p w:rsidR="009351B1" w:rsidRPr="008B1072" w:rsidRDefault="00EA727B" w:rsidP="00E81B16">
      <w:pPr>
        <w:pStyle w:val="ListParagraph"/>
        <w:numPr>
          <w:ilvl w:val="0"/>
          <w:numId w:val="2"/>
        </w:numPr>
        <w:jc w:val="both"/>
        <w:rPr>
          <w:rFonts w:ascii="Times New Roman" w:hAnsi="Times New Roman" w:cs="Times New Roman"/>
          <w:sz w:val="24"/>
          <w:szCs w:val="24"/>
        </w:rPr>
      </w:pPr>
      <w:r w:rsidRPr="008B1072">
        <w:rPr>
          <w:rFonts w:ascii="Times New Roman" w:hAnsi="Times New Roman" w:cs="Times New Roman"/>
          <w:sz w:val="24"/>
          <w:szCs w:val="24"/>
        </w:rPr>
        <w:t>A standardized procedure for determining the internal surface area of a porous material with surface area greater than 1 or 2 m</w:t>
      </w:r>
      <w:r w:rsidRPr="008B1072">
        <w:rPr>
          <w:rFonts w:ascii="Times New Roman" w:hAnsi="Times New Roman" w:cs="Times New Roman"/>
          <w:sz w:val="24"/>
          <w:szCs w:val="24"/>
          <w:vertAlign w:val="superscript"/>
        </w:rPr>
        <w:t>2</w:t>
      </w:r>
      <w:r w:rsidRPr="008B1072">
        <w:rPr>
          <w:rFonts w:ascii="Times New Roman" w:hAnsi="Times New Roman" w:cs="Times New Roman"/>
          <w:sz w:val="24"/>
          <w:szCs w:val="24"/>
        </w:rPr>
        <w:t>/g is based on the adsorption of N</w:t>
      </w:r>
      <w:r w:rsidRPr="008B1072">
        <w:rPr>
          <w:rFonts w:ascii="Times New Roman" w:hAnsi="Times New Roman" w:cs="Times New Roman"/>
          <w:sz w:val="24"/>
          <w:szCs w:val="24"/>
          <w:vertAlign w:val="subscript"/>
        </w:rPr>
        <w:t>2</w:t>
      </w:r>
      <w:r w:rsidRPr="008B1072">
        <w:rPr>
          <w:rFonts w:ascii="Times New Roman" w:hAnsi="Times New Roman" w:cs="Times New Roman"/>
          <w:sz w:val="24"/>
          <w:szCs w:val="24"/>
        </w:rPr>
        <w:t xml:space="preserve"> at liquid N</w:t>
      </w:r>
      <w:r w:rsidRPr="008B1072">
        <w:rPr>
          <w:rFonts w:ascii="Times New Roman" w:hAnsi="Times New Roman" w:cs="Times New Roman"/>
          <w:sz w:val="24"/>
          <w:szCs w:val="24"/>
          <w:vertAlign w:val="subscript"/>
        </w:rPr>
        <w:t>2</w:t>
      </w:r>
      <w:r w:rsidRPr="008B1072">
        <w:rPr>
          <w:rFonts w:ascii="Times New Roman" w:hAnsi="Times New Roman" w:cs="Times New Roman"/>
          <w:sz w:val="24"/>
          <w:szCs w:val="24"/>
        </w:rPr>
        <w:t xml:space="preserve"> temperature onto the internal surfaces of the carrier.</w:t>
      </w:r>
      <w:r w:rsidR="00E81B16" w:rsidRPr="008B1072">
        <w:rPr>
          <w:rFonts w:ascii="Times New Roman" w:hAnsi="Times New Roman" w:cs="Times New Roman"/>
          <w:sz w:val="24"/>
          <w:szCs w:val="24"/>
        </w:rPr>
        <w:t xml:space="preserve"> </w:t>
      </w:r>
      <w:r w:rsidRPr="008B1072">
        <w:rPr>
          <w:rFonts w:ascii="Times New Roman" w:hAnsi="Times New Roman" w:cs="Times New Roman"/>
          <w:sz w:val="24"/>
          <w:szCs w:val="24"/>
        </w:rPr>
        <w:t>Each adsorbed N</w:t>
      </w:r>
      <w:r w:rsidRPr="008B1072">
        <w:rPr>
          <w:rFonts w:ascii="Times New Roman" w:hAnsi="Times New Roman" w:cs="Times New Roman"/>
          <w:sz w:val="24"/>
          <w:szCs w:val="24"/>
          <w:vertAlign w:val="subscript"/>
        </w:rPr>
        <w:t>2</w:t>
      </w:r>
      <w:r w:rsidRPr="008B1072">
        <w:rPr>
          <w:rFonts w:ascii="Times New Roman" w:hAnsi="Times New Roman" w:cs="Times New Roman"/>
          <w:sz w:val="24"/>
          <w:szCs w:val="24"/>
        </w:rPr>
        <w:t xml:space="preserve"> molecule occupies an area of the surface compara</w:t>
      </w:r>
      <w:r w:rsidR="00E81B16" w:rsidRPr="008B1072">
        <w:rPr>
          <w:rFonts w:ascii="Times New Roman" w:hAnsi="Times New Roman" w:cs="Times New Roman"/>
          <w:sz w:val="24"/>
          <w:szCs w:val="24"/>
        </w:rPr>
        <w:t>ble to its cross-sectional area (</w:t>
      </w:r>
      <w:r w:rsidRPr="008B1072">
        <w:rPr>
          <w:rFonts w:ascii="Times New Roman" w:hAnsi="Times New Roman" w:cs="Times New Roman"/>
          <w:sz w:val="24"/>
          <w:szCs w:val="24"/>
        </w:rPr>
        <w:t>16.2Å</w:t>
      </w:r>
      <w:r w:rsidRPr="008B1072">
        <w:rPr>
          <w:rFonts w:ascii="Times New Roman" w:hAnsi="Times New Roman" w:cs="Times New Roman"/>
          <w:sz w:val="24"/>
          <w:szCs w:val="24"/>
          <w:vertAlign w:val="superscript"/>
        </w:rPr>
        <w:t>2</w:t>
      </w:r>
      <w:r w:rsidR="00E81B16" w:rsidRPr="008B1072">
        <w:rPr>
          <w:rFonts w:ascii="Times New Roman" w:hAnsi="Times New Roman" w:cs="Times New Roman"/>
          <w:sz w:val="24"/>
          <w:szCs w:val="24"/>
        </w:rPr>
        <w:t xml:space="preserve">). </w:t>
      </w:r>
      <w:r w:rsidRPr="008B1072">
        <w:rPr>
          <w:rFonts w:ascii="Times New Roman" w:hAnsi="Times New Roman" w:cs="Times New Roman"/>
          <w:sz w:val="24"/>
          <w:szCs w:val="24"/>
        </w:rPr>
        <w:t>By measuring the number of N</w:t>
      </w:r>
      <w:r w:rsidRPr="008B1072">
        <w:rPr>
          <w:rFonts w:ascii="Times New Roman" w:hAnsi="Times New Roman" w:cs="Times New Roman"/>
          <w:sz w:val="24"/>
          <w:szCs w:val="24"/>
          <w:vertAlign w:val="subscript"/>
        </w:rPr>
        <w:t>2</w:t>
      </w:r>
      <w:r w:rsidRPr="008B1072">
        <w:rPr>
          <w:rFonts w:ascii="Times New Roman" w:hAnsi="Times New Roman" w:cs="Times New Roman"/>
          <w:sz w:val="24"/>
          <w:szCs w:val="24"/>
        </w:rPr>
        <w:t xml:space="preserve"> molecules adsorbed at monolayer coverage, one can calculate the internal surface area.</w:t>
      </w:r>
    </w:p>
    <w:p w:rsidR="009351B1" w:rsidRPr="008B1072" w:rsidRDefault="00E81B16" w:rsidP="00E81B16">
      <w:pPr>
        <w:pStyle w:val="ListParagraph"/>
        <w:numPr>
          <w:ilvl w:val="0"/>
          <w:numId w:val="2"/>
        </w:numPr>
        <w:jc w:val="both"/>
        <w:rPr>
          <w:rFonts w:ascii="Times New Roman" w:hAnsi="Times New Roman" w:cs="Times New Roman"/>
          <w:sz w:val="24"/>
          <w:szCs w:val="24"/>
        </w:rPr>
      </w:pPr>
      <w:r w:rsidRPr="008B1072">
        <w:rPr>
          <w:rFonts w:ascii="Times New Roman" w:hAnsi="Times New Roman" w:cs="Times New Roman"/>
          <w:b/>
          <w:sz w:val="24"/>
          <w:szCs w:val="24"/>
        </w:rPr>
        <w:t>Pore Size measurement</w:t>
      </w:r>
    </w:p>
    <w:p w:rsidR="00E81B16" w:rsidRPr="008B1072" w:rsidRDefault="00EA727B" w:rsidP="009351B1">
      <w:pPr>
        <w:ind w:left="360"/>
        <w:jc w:val="both"/>
        <w:rPr>
          <w:rFonts w:ascii="Times New Roman" w:hAnsi="Times New Roman" w:cs="Times New Roman"/>
          <w:sz w:val="24"/>
          <w:szCs w:val="24"/>
        </w:rPr>
      </w:pPr>
      <w:r w:rsidRPr="008B1072">
        <w:rPr>
          <w:rFonts w:ascii="Times New Roman" w:hAnsi="Times New Roman" w:cs="Times New Roman"/>
          <w:sz w:val="24"/>
          <w:szCs w:val="24"/>
        </w:rPr>
        <w:t xml:space="preserve">For materials with pore diameters greater than about 30Å, the </w:t>
      </w:r>
      <w:r w:rsidR="00E81B16" w:rsidRPr="008B1072">
        <w:rPr>
          <w:rFonts w:ascii="Times New Roman" w:hAnsi="Times New Roman" w:cs="Times New Roman"/>
          <w:sz w:val="24"/>
          <w:szCs w:val="24"/>
        </w:rPr>
        <w:t>mercury intrusion method is preferred. The</w:t>
      </w:r>
      <w:r w:rsidRPr="008B1072">
        <w:rPr>
          <w:rFonts w:ascii="Times New Roman" w:hAnsi="Times New Roman" w:cs="Times New Roman"/>
          <w:sz w:val="24"/>
          <w:szCs w:val="24"/>
        </w:rPr>
        <w:t xml:space="preserve"> penetration of mercury into the pores of a material is a function of applied pressure.</w:t>
      </w:r>
    </w:p>
    <w:p w:rsidR="00B640A5" w:rsidRPr="008B1072" w:rsidRDefault="00E81B16" w:rsidP="00E81B16">
      <w:pPr>
        <w:rPr>
          <w:rFonts w:ascii="Times New Roman" w:hAnsi="Times New Roman" w:cs="Times New Roman"/>
          <w:sz w:val="24"/>
          <w:szCs w:val="24"/>
        </w:rPr>
      </w:pPr>
      <w:r w:rsidRPr="008B1072">
        <w:rPr>
          <w:rFonts w:ascii="Times New Roman" w:hAnsi="Times New Roman" w:cs="Times New Roman"/>
          <w:sz w:val="24"/>
          <w:szCs w:val="24"/>
        </w:rPr>
        <w:t xml:space="preserve">The Wash burn equation: </w:t>
      </w:r>
      <w:r w:rsidR="00EA727B" w:rsidRPr="008B1072">
        <w:rPr>
          <w:rFonts w:ascii="Times New Roman" w:hAnsi="Times New Roman" w:cs="Times New Roman"/>
          <w:sz w:val="24"/>
          <w:szCs w:val="24"/>
        </w:rPr>
        <w:br/>
      </w:r>
      <w:r w:rsidRPr="008B1072">
        <w:rPr>
          <w:rFonts w:ascii="Times New Roman" w:hAnsi="Times New Roman" w:cs="Times New Roman"/>
          <w:sz w:val="24"/>
          <w:szCs w:val="24"/>
        </w:rPr>
        <w:t>d= -4</w:t>
      </w:r>
      <w:r w:rsidRPr="008B1072">
        <w:rPr>
          <w:rFonts w:ascii="Times New Roman" w:hAnsi="Times New Roman" w:cs="Times New Roman"/>
          <w:sz w:val="24"/>
          <w:szCs w:val="24"/>
          <w:lang w:val="el-GR"/>
        </w:rPr>
        <w:t xml:space="preserve"> γ</w:t>
      </w:r>
      <w:r w:rsidRPr="008B1072">
        <w:rPr>
          <w:rFonts w:ascii="Times New Roman" w:hAnsi="Times New Roman" w:cs="Times New Roman"/>
          <w:sz w:val="24"/>
          <w:szCs w:val="24"/>
        </w:rPr>
        <w:t>Cosɵ/p</w:t>
      </w:r>
      <w:r w:rsidR="00EA727B" w:rsidRPr="008B1072">
        <w:rPr>
          <w:rFonts w:ascii="Times New Roman" w:hAnsi="Times New Roman" w:cs="Times New Roman"/>
          <w:sz w:val="24"/>
          <w:szCs w:val="24"/>
        </w:rPr>
        <w:br/>
        <w:t>where</w:t>
      </w:r>
      <w:r w:rsidR="00EA727B" w:rsidRPr="008B1072">
        <w:rPr>
          <w:rFonts w:ascii="Times New Roman" w:hAnsi="Times New Roman" w:cs="Times New Roman"/>
          <w:sz w:val="24"/>
          <w:szCs w:val="24"/>
        </w:rPr>
        <w:tab/>
      </w:r>
      <w:r w:rsidRPr="008B1072">
        <w:rPr>
          <w:rFonts w:ascii="Times New Roman" w:hAnsi="Times New Roman" w:cs="Times New Roman"/>
          <w:sz w:val="24"/>
          <w:szCs w:val="24"/>
        </w:rPr>
        <w:t>d =</w:t>
      </w:r>
      <w:r w:rsidR="00EA727B" w:rsidRPr="008B1072">
        <w:rPr>
          <w:rFonts w:ascii="Times New Roman" w:hAnsi="Times New Roman" w:cs="Times New Roman"/>
          <w:sz w:val="24"/>
          <w:szCs w:val="24"/>
        </w:rPr>
        <w:t>pore diameter, nm</w:t>
      </w:r>
      <w:r w:rsidR="00EA727B" w:rsidRPr="008B1072">
        <w:rPr>
          <w:rFonts w:ascii="Times New Roman" w:hAnsi="Times New Roman" w:cs="Times New Roman"/>
          <w:sz w:val="24"/>
          <w:szCs w:val="24"/>
        </w:rPr>
        <w:br/>
      </w:r>
      <w:r w:rsidR="00EA727B" w:rsidRPr="008B1072">
        <w:rPr>
          <w:rFonts w:ascii="Times New Roman" w:hAnsi="Times New Roman" w:cs="Times New Roman"/>
          <w:sz w:val="24"/>
          <w:szCs w:val="24"/>
        </w:rPr>
        <w:tab/>
      </w:r>
      <w:r w:rsidRPr="008B1072">
        <w:rPr>
          <w:rFonts w:ascii="Times New Roman" w:hAnsi="Times New Roman" w:cs="Times New Roman"/>
          <w:sz w:val="24"/>
          <w:szCs w:val="24"/>
        </w:rPr>
        <w:t>p =</w:t>
      </w:r>
      <w:r w:rsidR="00EA727B" w:rsidRPr="008B1072">
        <w:rPr>
          <w:rFonts w:ascii="Times New Roman" w:hAnsi="Times New Roman" w:cs="Times New Roman"/>
          <w:sz w:val="24"/>
          <w:szCs w:val="24"/>
        </w:rPr>
        <w:t>applied pressure, atm</w:t>
      </w:r>
      <w:r w:rsidR="00EA727B" w:rsidRPr="008B1072">
        <w:rPr>
          <w:rFonts w:ascii="Times New Roman" w:hAnsi="Times New Roman" w:cs="Times New Roman"/>
          <w:sz w:val="24"/>
          <w:szCs w:val="24"/>
        </w:rPr>
        <w:br/>
      </w:r>
      <w:r w:rsidR="00EA727B" w:rsidRPr="008B1072">
        <w:rPr>
          <w:rFonts w:ascii="Times New Roman" w:hAnsi="Times New Roman" w:cs="Times New Roman"/>
          <w:sz w:val="24"/>
          <w:szCs w:val="24"/>
        </w:rPr>
        <w:lastRenderedPageBreak/>
        <w:tab/>
      </w:r>
      <w:r w:rsidRPr="008B1072">
        <w:rPr>
          <w:rFonts w:ascii="Times New Roman" w:hAnsi="Times New Roman" w:cs="Times New Roman"/>
          <w:sz w:val="24"/>
          <w:szCs w:val="24"/>
          <w:lang w:val="el-GR"/>
        </w:rPr>
        <w:t>θ</w:t>
      </w:r>
      <w:r w:rsidRPr="008B1072">
        <w:rPr>
          <w:rFonts w:ascii="Times New Roman" w:hAnsi="Times New Roman" w:cs="Times New Roman"/>
          <w:sz w:val="24"/>
          <w:szCs w:val="24"/>
        </w:rPr>
        <w:t xml:space="preserve"> =</w:t>
      </w:r>
      <w:r w:rsidR="00EA727B" w:rsidRPr="008B1072">
        <w:rPr>
          <w:rFonts w:ascii="Times New Roman" w:hAnsi="Times New Roman" w:cs="Times New Roman"/>
          <w:sz w:val="24"/>
          <w:szCs w:val="24"/>
        </w:rPr>
        <w:t>wetting or contact angle, bet</w:t>
      </w:r>
      <w:r w:rsidRPr="008B1072">
        <w:rPr>
          <w:rFonts w:ascii="Times New Roman" w:hAnsi="Times New Roman" w:cs="Times New Roman"/>
          <w:sz w:val="24"/>
          <w:szCs w:val="24"/>
        </w:rPr>
        <w:t xml:space="preserve">ween the mercury and the </w:t>
      </w:r>
      <w:r w:rsidR="00EA727B" w:rsidRPr="008B1072">
        <w:rPr>
          <w:rFonts w:ascii="Times New Roman" w:hAnsi="Times New Roman" w:cs="Times New Roman"/>
          <w:sz w:val="24"/>
          <w:szCs w:val="24"/>
        </w:rPr>
        <w:t>solid is usually 130</w:t>
      </w:r>
      <w:r w:rsidR="00EA727B" w:rsidRPr="008B1072">
        <w:rPr>
          <w:rFonts w:ascii="Times New Roman" w:hAnsi="Times New Roman" w:cs="Times New Roman"/>
          <w:sz w:val="24"/>
          <w:szCs w:val="24"/>
          <w:vertAlign w:val="superscript"/>
        </w:rPr>
        <w:t>o</w:t>
      </w:r>
      <w:r w:rsidR="00EA727B" w:rsidRPr="008B1072">
        <w:rPr>
          <w:rFonts w:ascii="Times New Roman" w:hAnsi="Times New Roman" w:cs="Times New Roman"/>
          <w:sz w:val="24"/>
          <w:szCs w:val="24"/>
        </w:rPr>
        <w:br/>
      </w:r>
      <w:r w:rsidR="00EA727B" w:rsidRPr="008B1072">
        <w:rPr>
          <w:rFonts w:ascii="Times New Roman" w:hAnsi="Times New Roman" w:cs="Times New Roman"/>
          <w:sz w:val="24"/>
          <w:szCs w:val="24"/>
        </w:rPr>
        <w:tab/>
      </w:r>
      <w:r w:rsidR="00EA727B" w:rsidRPr="008B1072">
        <w:rPr>
          <w:rFonts w:ascii="Times New Roman" w:hAnsi="Times New Roman" w:cs="Times New Roman"/>
          <w:sz w:val="24"/>
          <w:szCs w:val="24"/>
          <w:lang w:val="el-GR"/>
        </w:rPr>
        <w:t>γ</w:t>
      </w:r>
      <w:r w:rsidRPr="008B1072">
        <w:rPr>
          <w:rFonts w:ascii="Times New Roman" w:hAnsi="Times New Roman" w:cs="Times New Roman"/>
          <w:sz w:val="24"/>
          <w:szCs w:val="24"/>
        </w:rPr>
        <w:t>=</w:t>
      </w:r>
      <w:r w:rsidR="00EA727B" w:rsidRPr="008B1072">
        <w:rPr>
          <w:rFonts w:ascii="Times New Roman" w:hAnsi="Times New Roman" w:cs="Times New Roman"/>
          <w:sz w:val="24"/>
          <w:szCs w:val="24"/>
        </w:rPr>
        <w:t>the surface tension of the mercury, 0.48 N/m</w:t>
      </w:r>
    </w:p>
    <w:p w:rsidR="003F5194" w:rsidRDefault="003F5194" w:rsidP="00E81B16">
      <w:pPr>
        <w:rPr>
          <w:rFonts w:ascii="Times New Roman" w:hAnsi="Times New Roman" w:cs="Times New Roman"/>
          <w:b/>
          <w:bCs/>
          <w:sz w:val="24"/>
          <w:szCs w:val="24"/>
        </w:rPr>
      </w:pPr>
    </w:p>
    <w:p w:rsidR="00E81B16" w:rsidRPr="008B1072" w:rsidRDefault="009351B1" w:rsidP="00E81B16">
      <w:pPr>
        <w:rPr>
          <w:rFonts w:ascii="Times New Roman" w:hAnsi="Times New Roman" w:cs="Times New Roman"/>
          <w:b/>
          <w:bCs/>
          <w:sz w:val="24"/>
          <w:szCs w:val="24"/>
        </w:rPr>
      </w:pPr>
      <w:r w:rsidRPr="008B1072">
        <w:rPr>
          <w:rFonts w:ascii="Times New Roman" w:hAnsi="Times New Roman" w:cs="Times New Roman"/>
          <w:b/>
          <w:bCs/>
          <w:sz w:val="24"/>
          <w:szCs w:val="24"/>
        </w:rPr>
        <w:t>Surface Composition of Catalysts</w:t>
      </w:r>
    </w:p>
    <w:p w:rsidR="003F5194" w:rsidRPr="003F5194" w:rsidRDefault="003F5194" w:rsidP="003F5194">
      <w:pPr>
        <w:jc w:val="both"/>
        <w:rPr>
          <w:rFonts w:ascii="Times New Roman" w:hAnsi="Times New Roman" w:cs="Times New Roman"/>
          <w:sz w:val="24"/>
          <w:szCs w:val="24"/>
        </w:rPr>
      </w:pPr>
    </w:p>
    <w:p w:rsidR="00B640A5" w:rsidRPr="008B1072" w:rsidRDefault="00EA727B" w:rsidP="0098705E">
      <w:pPr>
        <w:numPr>
          <w:ilvl w:val="0"/>
          <w:numId w:val="6"/>
        </w:numPr>
        <w:jc w:val="both"/>
        <w:rPr>
          <w:rFonts w:ascii="Times New Roman" w:hAnsi="Times New Roman" w:cs="Times New Roman"/>
          <w:sz w:val="24"/>
          <w:szCs w:val="24"/>
        </w:rPr>
      </w:pPr>
      <w:r w:rsidRPr="008B1072">
        <w:rPr>
          <w:rFonts w:ascii="Times New Roman" w:hAnsi="Times New Roman" w:cs="Times New Roman"/>
          <w:sz w:val="24"/>
          <w:szCs w:val="24"/>
        </w:rPr>
        <w:t>XRD and TEM measure the structure and/or chemical composition of catalysts extendi</w:t>
      </w:r>
      <w:r w:rsidR="009351B1" w:rsidRPr="008B1072">
        <w:rPr>
          <w:rFonts w:ascii="Times New Roman" w:hAnsi="Times New Roman" w:cs="Times New Roman"/>
          <w:sz w:val="24"/>
          <w:szCs w:val="24"/>
        </w:rPr>
        <w:t>ng below the catalytic surface. The</w:t>
      </w:r>
      <w:r w:rsidRPr="008B1072">
        <w:rPr>
          <w:rFonts w:ascii="Times New Roman" w:hAnsi="Times New Roman" w:cs="Times New Roman"/>
          <w:sz w:val="24"/>
          <w:szCs w:val="24"/>
        </w:rPr>
        <w:t xml:space="preserve"> composition of the surface is usually different from that of the bulk. It is on these surfaces that the active sites exist and where </w:t>
      </w:r>
      <w:r w:rsidR="009351B1" w:rsidRPr="008B1072">
        <w:rPr>
          <w:rFonts w:ascii="Times New Roman" w:hAnsi="Times New Roman" w:cs="Times New Roman"/>
          <w:sz w:val="24"/>
          <w:szCs w:val="24"/>
        </w:rPr>
        <w:t>chemisorptions</w:t>
      </w:r>
      <w:r w:rsidRPr="008B1072">
        <w:rPr>
          <w:rFonts w:ascii="Times New Roman" w:hAnsi="Times New Roman" w:cs="Times New Roman"/>
          <w:sz w:val="24"/>
          <w:szCs w:val="24"/>
        </w:rPr>
        <w:t>, chemical reaction, and desorption take place.</w:t>
      </w:r>
    </w:p>
    <w:p w:rsidR="00B640A5" w:rsidRPr="008B1072" w:rsidRDefault="00EA727B" w:rsidP="0098705E">
      <w:pPr>
        <w:numPr>
          <w:ilvl w:val="0"/>
          <w:numId w:val="6"/>
        </w:numPr>
        <w:jc w:val="both"/>
        <w:rPr>
          <w:rFonts w:ascii="Times New Roman" w:hAnsi="Times New Roman" w:cs="Times New Roman"/>
          <w:sz w:val="24"/>
          <w:szCs w:val="24"/>
        </w:rPr>
      </w:pPr>
      <w:r w:rsidRPr="008B1072">
        <w:rPr>
          <w:rFonts w:ascii="Times New Roman" w:hAnsi="Times New Roman" w:cs="Times New Roman"/>
          <w:sz w:val="24"/>
          <w:szCs w:val="24"/>
        </w:rPr>
        <w:t xml:space="preserve">The tools available for surface composition characterization are X-ray photoelectron spectroscopy (XPS), Auger electron spectroscopy (AES), ion scattering spectroscopy (ISS), and secondary-ion mass spectroscopy (SIMS).XPS is used more widely than the others for </w:t>
      </w:r>
      <w:r w:rsidR="009351B1" w:rsidRPr="008B1072">
        <w:rPr>
          <w:rFonts w:ascii="Times New Roman" w:hAnsi="Times New Roman" w:cs="Times New Roman"/>
          <w:sz w:val="24"/>
          <w:szCs w:val="24"/>
        </w:rPr>
        <w:t>studying</w:t>
      </w:r>
      <w:r w:rsidRPr="008B1072">
        <w:rPr>
          <w:rFonts w:ascii="Times New Roman" w:hAnsi="Times New Roman" w:cs="Times New Roman"/>
          <w:sz w:val="24"/>
          <w:szCs w:val="24"/>
        </w:rPr>
        <w:t xml:space="preserve"> the surface composition and oxidation states of industrial catalysts. </w:t>
      </w:r>
    </w:p>
    <w:p w:rsidR="00B640A5" w:rsidRPr="008B1072" w:rsidRDefault="00EA727B" w:rsidP="0098705E">
      <w:pPr>
        <w:numPr>
          <w:ilvl w:val="0"/>
          <w:numId w:val="6"/>
        </w:numPr>
        <w:jc w:val="both"/>
        <w:rPr>
          <w:rFonts w:ascii="Times New Roman" w:hAnsi="Times New Roman" w:cs="Times New Roman"/>
          <w:sz w:val="24"/>
          <w:szCs w:val="24"/>
        </w:rPr>
      </w:pPr>
      <w:r w:rsidRPr="008B1072">
        <w:rPr>
          <w:rFonts w:ascii="Times New Roman" w:hAnsi="Times New Roman" w:cs="Times New Roman"/>
          <w:sz w:val="24"/>
          <w:szCs w:val="24"/>
        </w:rPr>
        <w:t>XPS refers to the technique of bombarding the surface with X-ray photons to produce the emissi</w:t>
      </w:r>
      <w:r w:rsidR="009351B1" w:rsidRPr="008B1072">
        <w:rPr>
          <w:rFonts w:ascii="Times New Roman" w:hAnsi="Times New Roman" w:cs="Times New Roman"/>
          <w:sz w:val="24"/>
          <w:szCs w:val="24"/>
        </w:rPr>
        <w:t>on of characteristic electrons. These</w:t>
      </w:r>
      <w:r w:rsidRPr="008B1072">
        <w:rPr>
          <w:rFonts w:ascii="Times New Roman" w:hAnsi="Times New Roman" w:cs="Times New Roman"/>
          <w:sz w:val="24"/>
          <w:szCs w:val="24"/>
        </w:rPr>
        <w:t xml:space="preserve"> are measured as a function of electron </w:t>
      </w:r>
      <w:r w:rsidR="009351B1" w:rsidRPr="008B1072">
        <w:rPr>
          <w:rFonts w:ascii="Times New Roman" w:hAnsi="Times New Roman" w:cs="Times New Roman"/>
          <w:sz w:val="24"/>
          <w:szCs w:val="24"/>
        </w:rPr>
        <w:t>energy. Because</w:t>
      </w:r>
      <w:r w:rsidRPr="008B1072">
        <w:rPr>
          <w:rFonts w:ascii="Times New Roman" w:hAnsi="Times New Roman" w:cs="Times New Roman"/>
          <w:sz w:val="24"/>
          <w:szCs w:val="24"/>
        </w:rPr>
        <w:t xml:space="preserve"> of the low energy of the characteristic el</w:t>
      </w:r>
      <w:r w:rsidR="0098705E" w:rsidRPr="008B1072">
        <w:rPr>
          <w:rFonts w:ascii="Times New Roman" w:hAnsi="Times New Roman" w:cs="Times New Roman"/>
          <w:sz w:val="24"/>
          <w:szCs w:val="24"/>
        </w:rPr>
        <w:t>ectrons, the depth to which the</w:t>
      </w:r>
      <w:r w:rsidR="00A1113A" w:rsidRPr="008B1072">
        <w:rPr>
          <w:rFonts w:ascii="Times New Roman" w:hAnsi="Times New Roman" w:cs="Times New Roman"/>
          <w:sz w:val="24"/>
          <w:szCs w:val="24"/>
        </w:rPr>
        <w:t xml:space="preserve"> </w:t>
      </w:r>
      <w:r w:rsidR="0098705E" w:rsidRPr="008B1072">
        <w:rPr>
          <w:rFonts w:ascii="Times New Roman" w:hAnsi="Times New Roman" w:cs="Times New Roman"/>
          <w:sz w:val="24"/>
          <w:szCs w:val="24"/>
        </w:rPr>
        <w:t>analysis</w:t>
      </w:r>
      <w:r w:rsidR="00A1113A" w:rsidRPr="008B1072">
        <w:rPr>
          <w:rFonts w:ascii="Times New Roman" w:hAnsi="Times New Roman" w:cs="Times New Roman"/>
          <w:sz w:val="24"/>
          <w:szCs w:val="24"/>
        </w:rPr>
        <w:t xml:space="preserve"> </w:t>
      </w:r>
      <w:r w:rsidR="0098705E" w:rsidRPr="008B1072">
        <w:rPr>
          <w:rFonts w:ascii="Times New Roman" w:hAnsi="Times New Roman" w:cs="Times New Roman"/>
          <w:sz w:val="24"/>
          <w:szCs w:val="24"/>
        </w:rPr>
        <w:t>is</w:t>
      </w:r>
      <w:r w:rsidR="00A1113A" w:rsidRPr="008B1072">
        <w:rPr>
          <w:rFonts w:ascii="Times New Roman" w:hAnsi="Times New Roman" w:cs="Times New Roman"/>
          <w:sz w:val="24"/>
          <w:szCs w:val="24"/>
        </w:rPr>
        <w:t xml:space="preserve"> </w:t>
      </w:r>
      <w:r w:rsidR="0098705E" w:rsidRPr="008B1072">
        <w:rPr>
          <w:rFonts w:ascii="Times New Roman" w:hAnsi="Times New Roman" w:cs="Times New Roman"/>
          <w:sz w:val="24"/>
          <w:szCs w:val="24"/>
        </w:rPr>
        <w:t>madeisonly</w:t>
      </w:r>
      <w:r w:rsidRPr="008B1072">
        <w:rPr>
          <w:rFonts w:ascii="Times New Roman" w:hAnsi="Times New Roman" w:cs="Times New Roman"/>
          <w:sz w:val="24"/>
          <w:szCs w:val="24"/>
        </w:rPr>
        <w:t>~</w:t>
      </w:r>
      <w:r w:rsidR="009351B1" w:rsidRPr="008B1072">
        <w:rPr>
          <w:rFonts w:ascii="Times New Roman" w:hAnsi="Times New Roman" w:cs="Times New Roman"/>
          <w:sz w:val="24"/>
          <w:szCs w:val="24"/>
        </w:rPr>
        <w:t>40Å.</w:t>
      </w:r>
      <w:r w:rsidRPr="008B1072">
        <w:rPr>
          <w:rFonts w:ascii="Times New Roman" w:hAnsi="Times New Roman" w:cs="Times New Roman"/>
          <w:sz w:val="24"/>
          <w:szCs w:val="24"/>
        </w:rPr>
        <w:t>The composition of this thin layer as a function of depth can be determined by removing or sputtering away top layers and analyzing the underlying surfaces.</w:t>
      </w:r>
    </w:p>
    <w:p w:rsidR="009622A6" w:rsidRPr="003F5194" w:rsidRDefault="00EA727B" w:rsidP="0098705E">
      <w:pPr>
        <w:numPr>
          <w:ilvl w:val="0"/>
          <w:numId w:val="6"/>
        </w:numPr>
        <w:jc w:val="both"/>
        <w:rPr>
          <w:rFonts w:ascii="Times New Roman" w:hAnsi="Times New Roman" w:cs="Times New Roman"/>
          <w:sz w:val="24"/>
          <w:szCs w:val="24"/>
        </w:rPr>
      </w:pPr>
      <w:r w:rsidRPr="008B1072">
        <w:rPr>
          <w:rFonts w:ascii="Times New Roman" w:hAnsi="Times New Roman" w:cs="Times New Roman"/>
          <w:sz w:val="24"/>
          <w:szCs w:val="24"/>
        </w:rPr>
        <w:t>This technique can provide properties including oxidation state of the active species, interaction of a metal with an oxide carrier, and the nature of chemisorbed poisons and other impur</w:t>
      </w:r>
      <w:r w:rsidR="009351B1" w:rsidRPr="008B1072">
        <w:rPr>
          <w:rFonts w:ascii="Times New Roman" w:hAnsi="Times New Roman" w:cs="Times New Roman"/>
          <w:sz w:val="24"/>
          <w:szCs w:val="24"/>
        </w:rPr>
        <w:t>ities.</w:t>
      </w:r>
    </w:p>
    <w:p w:rsidR="003F5194" w:rsidRPr="00182629" w:rsidRDefault="003F5194" w:rsidP="003F5194">
      <w:pPr>
        <w:ind w:left="720"/>
        <w:jc w:val="both"/>
        <w:rPr>
          <w:rFonts w:ascii="Times New Roman" w:hAnsi="Times New Roman" w:cs="Times New Roman"/>
          <w:sz w:val="24"/>
          <w:szCs w:val="24"/>
        </w:rPr>
      </w:pPr>
    </w:p>
    <w:p w:rsidR="00182629" w:rsidRPr="003F5194" w:rsidRDefault="00182629" w:rsidP="00182629">
      <w:pPr>
        <w:pStyle w:val="ListParagraph"/>
        <w:numPr>
          <w:ilvl w:val="0"/>
          <w:numId w:val="8"/>
        </w:numPr>
        <w:jc w:val="both"/>
        <w:rPr>
          <w:rFonts w:ascii="Times New Roman" w:hAnsi="Times New Roman" w:cs="Times New Roman"/>
          <w:b/>
          <w:i/>
          <w:sz w:val="28"/>
          <w:szCs w:val="28"/>
        </w:rPr>
      </w:pPr>
      <w:r w:rsidRPr="00182629">
        <w:rPr>
          <w:rFonts w:ascii="Times New Roman" w:hAnsi="Times New Roman" w:cs="Times New Roman"/>
          <w:b/>
          <w:i/>
          <w:sz w:val="28"/>
          <w:szCs w:val="28"/>
        </w:rPr>
        <w:t>Examples of Catalytic reactions</w:t>
      </w:r>
    </w:p>
    <w:p w:rsidR="003F5194" w:rsidRPr="00182629" w:rsidRDefault="003F5194" w:rsidP="003F5194">
      <w:pPr>
        <w:pStyle w:val="ListParagraph"/>
        <w:ind w:left="1440"/>
        <w:jc w:val="both"/>
        <w:rPr>
          <w:rFonts w:ascii="Times New Roman" w:hAnsi="Times New Roman" w:cs="Times New Roman"/>
          <w:b/>
          <w:i/>
          <w:sz w:val="28"/>
          <w:szCs w:val="28"/>
        </w:rPr>
      </w:pPr>
    </w:p>
    <w:p w:rsidR="00BA0671" w:rsidRPr="008B1072" w:rsidRDefault="00BA0671" w:rsidP="009B796B">
      <w:pPr>
        <w:jc w:val="both"/>
        <w:rPr>
          <w:rFonts w:ascii="Times New Roman" w:hAnsi="Times New Roman" w:cs="Times New Roman"/>
          <w:b/>
          <w:sz w:val="24"/>
          <w:szCs w:val="24"/>
        </w:rPr>
      </w:pPr>
      <w:r w:rsidRPr="008B1072">
        <w:rPr>
          <w:rFonts w:ascii="Times New Roman" w:hAnsi="Times New Roman" w:cs="Times New Roman"/>
          <w:b/>
          <w:sz w:val="24"/>
          <w:szCs w:val="24"/>
        </w:rPr>
        <w:t>Heterogeneous catalysis for hydrogenation reaction:-</w:t>
      </w:r>
    </w:p>
    <w:p w:rsidR="00BA0671" w:rsidRPr="008B1072" w:rsidRDefault="00BA0671" w:rsidP="009B796B">
      <w:pPr>
        <w:jc w:val="both"/>
        <w:rPr>
          <w:rFonts w:ascii="Times New Roman" w:hAnsi="Times New Roman" w:cs="Times New Roman"/>
          <w:sz w:val="24"/>
          <w:szCs w:val="24"/>
        </w:rPr>
      </w:pPr>
      <w:r w:rsidRPr="008B1072">
        <w:rPr>
          <w:rFonts w:ascii="Times New Roman" w:hAnsi="Times New Roman" w:cs="Times New Roman"/>
          <w:sz w:val="24"/>
          <w:szCs w:val="24"/>
        </w:rPr>
        <w:t>Hydrogenation was the most familiar reaction in the organic chemistry for the reduction of various functional groups.Hydrogeneous reactions also has most significant role in the chemical and pharmaceuticals industry for synthesis of various chemicals, pharmaceuticals, bulk and fine chemicals etc.</w:t>
      </w:r>
      <w:r w:rsidR="008F1774" w:rsidRPr="008B1072">
        <w:rPr>
          <w:rFonts w:ascii="Times New Roman" w:hAnsi="Times New Roman" w:cs="Times New Roman"/>
          <w:sz w:val="24"/>
          <w:szCs w:val="24"/>
        </w:rPr>
        <w:t>The reduction of alkenes, alkynes’, nitro, carbonyl etc functional groups are common reaction that can be catalysed by heterogeneous catalyst in presence of hydrogen gas. The large no of expensive and inexpensive catalyst are available for this purpose e.g. palladium, platinum, rany nickel, with different composition in presence of solid support carbon, silica alumina etc.</w:t>
      </w:r>
      <w:r w:rsidR="00FA65A3" w:rsidRPr="008B1072">
        <w:rPr>
          <w:rFonts w:ascii="Times New Roman" w:hAnsi="Times New Roman" w:cs="Times New Roman"/>
          <w:sz w:val="24"/>
          <w:szCs w:val="24"/>
        </w:rPr>
        <w:t>The metals are its self active but heir selectivity can be depends on the reaction condition as well as catalyst composition with solid support because of number of active sites increases.</w:t>
      </w:r>
      <w:r w:rsidR="008F1774" w:rsidRPr="008B1072">
        <w:rPr>
          <w:rFonts w:ascii="Times New Roman" w:hAnsi="Times New Roman" w:cs="Times New Roman"/>
          <w:sz w:val="24"/>
          <w:szCs w:val="24"/>
        </w:rPr>
        <w:t xml:space="preserve"> </w:t>
      </w:r>
    </w:p>
    <w:p w:rsidR="00FA65A3" w:rsidRDefault="00FA65A3" w:rsidP="009B796B">
      <w:pPr>
        <w:jc w:val="both"/>
        <w:rPr>
          <w:rFonts w:ascii="Times New Roman" w:hAnsi="Times New Roman" w:cs="Times New Roman"/>
          <w:sz w:val="24"/>
          <w:szCs w:val="24"/>
        </w:rPr>
      </w:pPr>
      <w:r w:rsidRPr="008B1072">
        <w:rPr>
          <w:rFonts w:ascii="Times New Roman" w:hAnsi="Times New Roman" w:cs="Times New Roman"/>
          <w:sz w:val="24"/>
          <w:szCs w:val="24"/>
        </w:rPr>
        <w:t xml:space="preserve">The number of techniques was used to deposit and anchored the active metal on the surface of support. This gives the wide range of catalyst percentage on solid support having different reactivity and selectivity towards the different type of reactions. </w:t>
      </w:r>
      <w:r w:rsidR="00FD1ACF" w:rsidRPr="008B1072">
        <w:rPr>
          <w:rFonts w:ascii="Times New Roman" w:hAnsi="Times New Roman" w:cs="Times New Roman"/>
          <w:sz w:val="24"/>
          <w:szCs w:val="24"/>
        </w:rPr>
        <w:t>The catalytic activity can also been decreased or increased by addition of some additives. For example Linder catalyst pd/CaCo</w:t>
      </w:r>
      <w:r w:rsidR="00FD1ACF" w:rsidRPr="008B1072">
        <w:rPr>
          <w:rFonts w:ascii="Times New Roman" w:hAnsi="Times New Roman" w:cs="Times New Roman"/>
          <w:sz w:val="24"/>
          <w:szCs w:val="24"/>
          <w:vertAlign w:val="subscript"/>
        </w:rPr>
        <w:t xml:space="preserve">3 </w:t>
      </w:r>
      <w:r w:rsidR="00FD1ACF" w:rsidRPr="008B1072">
        <w:rPr>
          <w:rFonts w:ascii="Times New Roman" w:hAnsi="Times New Roman" w:cs="Times New Roman"/>
          <w:sz w:val="24"/>
          <w:szCs w:val="24"/>
        </w:rPr>
        <w:t>is more active, selective and reactive towards hydrogenation of alkenes. The hydrogenation reaction can occurs on the surface of catalyst with different steps as shown below.</w:t>
      </w:r>
    </w:p>
    <w:p w:rsidR="003F5194" w:rsidRPr="008B1072" w:rsidRDefault="003F5194" w:rsidP="009B796B">
      <w:pPr>
        <w:jc w:val="both"/>
        <w:rPr>
          <w:rFonts w:ascii="Times New Roman" w:hAnsi="Times New Roman" w:cs="Times New Roman"/>
          <w:sz w:val="24"/>
          <w:szCs w:val="24"/>
        </w:rPr>
      </w:pPr>
    </w:p>
    <w:p w:rsidR="00FA65A3" w:rsidRPr="008B1072" w:rsidRDefault="00FD1ACF" w:rsidP="00FD1ACF">
      <w:pPr>
        <w:jc w:val="center"/>
        <w:rPr>
          <w:rFonts w:ascii="Times New Roman" w:hAnsi="Times New Roman" w:cs="Times New Roman"/>
        </w:rPr>
      </w:pPr>
      <w:r w:rsidRPr="008B1072">
        <w:rPr>
          <w:rFonts w:ascii="Times New Roman" w:hAnsi="Times New Roman" w:cs="Times New Roman"/>
          <w:noProof/>
        </w:rPr>
        <w:drawing>
          <wp:inline distT="0" distB="0" distL="0" distR="0">
            <wp:extent cx="4342861" cy="1562100"/>
            <wp:effectExtent l="114300" t="76200" r="95789" b="76200"/>
            <wp:docPr id="4" name="Picture 3" descr="C:\Users\aml\Desktop\desk\Hitesh\NCCR\index.jpg"/>
            <wp:cNvGraphicFramePr/>
            <a:graphic xmlns:a="http://schemas.openxmlformats.org/drawingml/2006/main">
              <a:graphicData uri="http://schemas.openxmlformats.org/drawingml/2006/picture">
                <pic:pic xmlns:pic="http://schemas.openxmlformats.org/drawingml/2006/picture">
                  <pic:nvPicPr>
                    <pic:cNvPr id="2" name="Picture 1" descr="C:\Users\aml\Desktop\desk\Hitesh\NCCR\index.jpg"/>
                    <pic:cNvPicPr/>
                  </pic:nvPicPr>
                  <pic:blipFill>
                    <a:blip r:embed="rId33"/>
                    <a:srcRect/>
                    <a:stretch>
                      <a:fillRect/>
                    </a:stretch>
                  </pic:blipFill>
                  <pic:spPr bwMode="auto">
                    <a:xfrm>
                      <a:off x="0" y="0"/>
                      <a:ext cx="4352196" cy="15654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F1774" w:rsidRPr="008B1072" w:rsidRDefault="00FD1ACF" w:rsidP="009B796B">
      <w:pPr>
        <w:jc w:val="both"/>
        <w:rPr>
          <w:rFonts w:ascii="Times New Roman" w:hAnsi="Times New Roman" w:cs="Times New Roman"/>
          <w:sz w:val="24"/>
          <w:szCs w:val="24"/>
        </w:rPr>
      </w:pPr>
      <w:r w:rsidRPr="008B1072">
        <w:rPr>
          <w:rFonts w:ascii="Times New Roman" w:hAnsi="Times New Roman" w:cs="Times New Roman"/>
          <w:sz w:val="24"/>
          <w:szCs w:val="24"/>
        </w:rPr>
        <w:t>Fig 1:- Mechanism of heterogeneous catalysis for hydrogenation of alkenes.</w:t>
      </w:r>
    </w:p>
    <w:p w:rsidR="00EA727B" w:rsidRPr="008B1072" w:rsidRDefault="00EA727B" w:rsidP="009B796B">
      <w:pPr>
        <w:jc w:val="both"/>
        <w:rPr>
          <w:rFonts w:ascii="Times New Roman" w:hAnsi="Times New Roman" w:cs="Times New Roman"/>
          <w:b/>
          <w:sz w:val="24"/>
          <w:szCs w:val="24"/>
        </w:rPr>
      </w:pPr>
    </w:p>
    <w:p w:rsidR="003F5194" w:rsidRDefault="003F5194" w:rsidP="009B796B">
      <w:pPr>
        <w:jc w:val="both"/>
        <w:rPr>
          <w:rFonts w:ascii="Times New Roman" w:hAnsi="Times New Roman" w:cs="Times New Roman"/>
          <w:b/>
          <w:sz w:val="24"/>
          <w:szCs w:val="24"/>
        </w:rPr>
      </w:pPr>
    </w:p>
    <w:p w:rsidR="00DD166C" w:rsidRPr="008B1072" w:rsidRDefault="00DD166C" w:rsidP="009B796B">
      <w:pPr>
        <w:jc w:val="both"/>
        <w:rPr>
          <w:rFonts w:ascii="Times New Roman" w:hAnsi="Times New Roman" w:cs="Times New Roman"/>
          <w:b/>
          <w:sz w:val="24"/>
          <w:szCs w:val="24"/>
        </w:rPr>
      </w:pPr>
      <w:r w:rsidRPr="008B1072">
        <w:rPr>
          <w:rFonts w:ascii="Times New Roman" w:hAnsi="Times New Roman" w:cs="Times New Roman"/>
          <w:b/>
          <w:sz w:val="24"/>
          <w:szCs w:val="24"/>
        </w:rPr>
        <w:t>Continuous flow condition Hydrogenation reaction:-</w:t>
      </w:r>
    </w:p>
    <w:p w:rsidR="00FD1ACF" w:rsidRPr="008B1072" w:rsidRDefault="00DD166C" w:rsidP="00DD166C">
      <w:pPr>
        <w:autoSpaceDE w:val="0"/>
        <w:autoSpaceDN w:val="0"/>
        <w:adjustRightInd w:val="0"/>
        <w:spacing w:after="0"/>
        <w:jc w:val="both"/>
        <w:rPr>
          <w:rFonts w:ascii="Times New Roman" w:hAnsi="Times New Roman" w:cs="Times New Roman"/>
          <w:sz w:val="23"/>
          <w:szCs w:val="23"/>
        </w:rPr>
      </w:pPr>
      <w:r w:rsidRPr="008B1072">
        <w:rPr>
          <w:rFonts w:ascii="Times New Roman" w:hAnsi="Times New Roman" w:cs="Times New Roman"/>
          <w:i/>
          <w:iCs/>
          <w:sz w:val="24"/>
          <w:szCs w:val="24"/>
        </w:rPr>
        <w:t>Bimbisar Desai and C. Oliver Kappe</w:t>
      </w:r>
      <w:r w:rsidRPr="008B1072">
        <w:rPr>
          <w:rFonts w:ascii="Times New Roman" w:hAnsi="Times New Roman" w:cs="Times New Roman"/>
          <w:sz w:val="24"/>
          <w:szCs w:val="24"/>
        </w:rPr>
        <w:t xml:space="preserve"> has explained </w:t>
      </w:r>
      <w:r w:rsidRPr="008B1072">
        <w:rPr>
          <w:rFonts w:ascii="Times New Roman" w:hAnsi="Times New Roman" w:cs="Times New Roman"/>
          <w:sz w:val="23"/>
          <w:szCs w:val="23"/>
        </w:rPr>
        <w:t xml:space="preserve">various hydrogenation reactions including O-debenzylations, aromatic nitro group reductions and reductive dethionations were investigated under continuous flow conditions in a novel, laboratory scale hydrogenation device that combines endogenous hydrogen generation and heterogeneous Pd/C or Raney-Ni catalyst </w:t>
      </w:r>
      <w:r w:rsidR="006E7968" w:rsidRPr="008B1072">
        <w:rPr>
          <w:rFonts w:ascii="Times New Roman" w:hAnsi="Times New Roman" w:cs="Times New Roman"/>
          <w:sz w:val="23"/>
          <w:szCs w:val="23"/>
        </w:rPr>
        <w:t xml:space="preserve">cartridges. They described the hydrogenation of various functional groups of dihydropyrimidones by heterogeneous catalysis under continuous flow condition.  </w:t>
      </w:r>
      <w:r w:rsidRPr="008B1072">
        <w:rPr>
          <w:rFonts w:ascii="Times New Roman" w:hAnsi="Times New Roman" w:cs="Times New Roman"/>
          <w:sz w:val="24"/>
          <w:szCs w:val="24"/>
        </w:rPr>
        <w:t xml:space="preserve"> </w:t>
      </w:r>
    </w:p>
    <w:p w:rsidR="00EF5F01" w:rsidRPr="008B1072" w:rsidRDefault="00EF5F01" w:rsidP="00EF5F01">
      <w:pPr>
        <w:pStyle w:val="ListParagraph"/>
        <w:jc w:val="both"/>
        <w:rPr>
          <w:rFonts w:ascii="Times New Roman" w:hAnsi="Times New Roman" w:cs="Times New Roman"/>
          <w:sz w:val="24"/>
          <w:szCs w:val="24"/>
        </w:rPr>
      </w:pPr>
    </w:p>
    <w:p w:rsidR="008F1774" w:rsidRPr="008B1072" w:rsidRDefault="006E7968" w:rsidP="009B796B">
      <w:pPr>
        <w:pStyle w:val="ListParagraph"/>
        <w:numPr>
          <w:ilvl w:val="0"/>
          <w:numId w:val="1"/>
        </w:numPr>
        <w:jc w:val="both"/>
        <w:rPr>
          <w:rFonts w:ascii="Times New Roman" w:hAnsi="Times New Roman" w:cs="Times New Roman"/>
          <w:sz w:val="24"/>
          <w:szCs w:val="24"/>
        </w:rPr>
      </w:pPr>
      <w:r w:rsidRPr="008B1072">
        <w:rPr>
          <w:rFonts w:ascii="Times New Roman" w:hAnsi="Times New Roman" w:cs="Times New Roman"/>
          <w:sz w:val="24"/>
          <w:szCs w:val="24"/>
        </w:rPr>
        <w:t>Hydrogenation of C5  Benzyl esters</w:t>
      </w:r>
    </w:p>
    <w:tbl>
      <w:tblPr>
        <w:tblStyle w:val="TableGrid"/>
        <w:tblW w:w="0" w:type="auto"/>
        <w:tblLook w:val="04A0" w:firstRow="1" w:lastRow="0" w:firstColumn="1" w:lastColumn="0" w:noHBand="0" w:noVBand="1"/>
      </w:tblPr>
      <w:tblGrid>
        <w:gridCol w:w="9242"/>
      </w:tblGrid>
      <w:tr w:rsidR="006E7968" w:rsidRPr="008B1072" w:rsidTr="006E7968">
        <w:tc>
          <w:tcPr>
            <w:tcW w:w="9242" w:type="dxa"/>
          </w:tcPr>
          <w:p w:rsidR="006E7968" w:rsidRPr="008B1072" w:rsidRDefault="006E7968" w:rsidP="009B796B">
            <w:pPr>
              <w:jc w:val="both"/>
              <w:rPr>
                <w:rFonts w:ascii="Times New Roman" w:hAnsi="Times New Roman" w:cs="Times New Roman"/>
                <w:sz w:val="24"/>
                <w:szCs w:val="24"/>
              </w:rPr>
            </w:pPr>
            <w:r w:rsidRPr="008B1072">
              <w:rPr>
                <w:rFonts w:ascii="Times New Roman" w:hAnsi="Times New Roman" w:cs="Times New Roman"/>
                <w:noProof/>
                <w:sz w:val="24"/>
                <w:szCs w:val="24"/>
              </w:rPr>
              <w:drawing>
                <wp:inline distT="0" distB="0" distL="0" distR="0">
                  <wp:extent cx="5727862" cy="1371600"/>
                  <wp:effectExtent l="19050" t="0" r="618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5731510" cy="1372474"/>
                          </a:xfrm>
                          <a:prstGeom prst="rect">
                            <a:avLst/>
                          </a:prstGeom>
                          <a:noFill/>
                          <a:ln w="9525">
                            <a:noFill/>
                            <a:miter lim="800000"/>
                            <a:headEnd/>
                            <a:tailEnd/>
                          </a:ln>
                        </pic:spPr>
                      </pic:pic>
                    </a:graphicData>
                  </a:graphic>
                </wp:inline>
              </w:drawing>
            </w:r>
          </w:p>
        </w:tc>
      </w:tr>
    </w:tbl>
    <w:p w:rsidR="00EA727B" w:rsidRPr="008B1072" w:rsidRDefault="00EA727B" w:rsidP="00EA727B">
      <w:pPr>
        <w:jc w:val="both"/>
        <w:rPr>
          <w:rFonts w:ascii="Times New Roman" w:hAnsi="Times New Roman" w:cs="Times New Roman"/>
          <w:sz w:val="24"/>
          <w:szCs w:val="24"/>
        </w:rPr>
      </w:pPr>
    </w:p>
    <w:p w:rsidR="00EA727B" w:rsidRPr="003F5194" w:rsidRDefault="00EA727B" w:rsidP="003F5194">
      <w:pPr>
        <w:jc w:val="both"/>
        <w:rPr>
          <w:rFonts w:ascii="Times New Roman" w:hAnsi="Times New Roman" w:cs="Times New Roman"/>
          <w:sz w:val="24"/>
          <w:szCs w:val="24"/>
        </w:rPr>
      </w:pPr>
      <w:r w:rsidRPr="008B1072">
        <w:rPr>
          <w:rFonts w:ascii="Times New Roman" w:hAnsi="Times New Roman" w:cs="Times New Roman"/>
          <w:sz w:val="24"/>
          <w:szCs w:val="24"/>
        </w:rPr>
        <w:t>Fig 2:- Hydrogenation of C5 Benzyl esters</w:t>
      </w:r>
    </w:p>
    <w:p w:rsidR="00EA727B" w:rsidRPr="008B1072" w:rsidRDefault="00EA727B" w:rsidP="006E7968">
      <w:pPr>
        <w:pStyle w:val="ListParagraph"/>
        <w:jc w:val="both"/>
        <w:rPr>
          <w:rFonts w:ascii="Times New Roman" w:hAnsi="Times New Roman" w:cs="Times New Roman"/>
          <w:sz w:val="24"/>
          <w:szCs w:val="24"/>
        </w:rPr>
      </w:pPr>
    </w:p>
    <w:p w:rsidR="006E7968" w:rsidRPr="008B1072" w:rsidRDefault="006E7968" w:rsidP="006E7968">
      <w:pPr>
        <w:pStyle w:val="ListParagraph"/>
        <w:numPr>
          <w:ilvl w:val="0"/>
          <w:numId w:val="1"/>
        </w:numPr>
        <w:jc w:val="both"/>
        <w:rPr>
          <w:rFonts w:ascii="Times New Roman" w:hAnsi="Times New Roman" w:cs="Times New Roman"/>
          <w:sz w:val="24"/>
          <w:szCs w:val="24"/>
        </w:rPr>
      </w:pPr>
      <w:r w:rsidRPr="008B1072">
        <w:rPr>
          <w:rFonts w:ascii="Times New Roman" w:hAnsi="Times New Roman" w:cs="Times New Roman"/>
          <w:sz w:val="24"/>
          <w:szCs w:val="24"/>
        </w:rPr>
        <w:t>Reduction of Aromatic nitro group</w:t>
      </w:r>
    </w:p>
    <w:tbl>
      <w:tblPr>
        <w:tblStyle w:val="TableGrid"/>
        <w:tblpPr w:leftFromText="180" w:rightFromText="180" w:vertAnchor="text" w:horzAnchor="margin" w:tblpY="479"/>
        <w:tblW w:w="9256" w:type="dxa"/>
        <w:tblLook w:val="04A0" w:firstRow="1" w:lastRow="0" w:firstColumn="1" w:lastColumn="0" w:noHBand="0" w:noVBand="1"/>
      </w:tblPr>
      <w:tblGrid>
        <w:gridCol w:w="9256"/>
      </w:tblGrid>
      <w:tr w:rsidR="0098705E" w:rsidRPr="008B1072" w:rsidTr="00182629">
        <w:trPr>
          <w:trHeight w:val="2542"/>
        </w:trPr>
        <w:tc>
          <w:tcPr>
            <w:tcW w:w="9256" w:type="dxa"/>
          </w:tcPr>
          <w:p w:rsidR="0098705E" w:rsidRPr="008B1072" w:rsidRDefault="0098705E" w:rsidP="0098705E">
            <w:pPr>
              <w:pStyle w:val="ListParagraph"/>
              <w:ind w:left="0"/>
              <w:jc w:val="both"/>
              <w:rPr>
                <w:rFonts w:ascii="Times New Roman" w:hAnsi="Times New Roman" w:cs="Times New Roman"/>
                <w:sz w:val="24"/>
                <w:szCs w:val="24"/>
              </w:rPr>
            </w:pPr>
            <w:r w:rsidRPr="008B1072">
              <w:rPr>
                <w:rFonts w:ascii="Times New Roman" w:hAnsi="Times New Roman" w:cs="Times New Roman"/>
                <w:noProof/>
                <w:sz w:val="24"/>
                <w:szCs w:val="24"/>
              </w:rPr>
              <w:drawing>
                <wp:inline distT="0" distB="0" distL="0" distR="0">
                  <wp:extent cx="5629275" cy="1524000"/>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5660797" cy="1532534"/>
                          </a:xfrm>
                          <a:prstGeom prst="rect">
                            <a:avLst/>
                          </a:prstGeom>
                          <a:noFill/>
                          <a:ln w="9525">
                            <a:noFill/>
                            <a:miter lim="800000"/>
                            <a:headEnd/>
                            <a:tailEnd/>
                          </a:ln>
                        </pic:spPr>
                      </pic:pic>
                    </a:graphicData>
                  </a:graphic>
                </wp:inline>
              </w:drawing>
            </w:r>
          </w:p>
        </w:tc>
      </w:tr>
    </w:tbl>
    <w:p w:rsidR="00182629" w:rsidRDefault="00182629" w:rsidP="00EA727B">
      <w:pPr>
        <w:jc w:val="both"/>
        <w:rPr>
          <w:rFonts w:ascii="Times New Roman" w:hAnsi="Times New Roman" w:cs="Times New Roman"/>
          <w:sz w:val="24"/>
          <w:szCs w:val="24"/>
        </w:rPr>
      </w:pPr>
    </w:p>
    <w:p w:rsidR="00182629" w:rsidRDefault="00EA727B" w:rsidP="003F5194">
      <w:pPr>
        <w:jc w:val="both"/>
        <w:rPr>
          <w:rFonts w:ascii="Times New Roman" w:hAnsi="Times New Roman" w:cs="Times New Roman"/>
          <w:sz w:val="24"/>
          <w:szCs w:val="24"/>
        </w:rPr>
      </w:pPr>
      <w:r w:rsidRPr="008B1072">
        <w:rPr>
          <w:rFonts w:ascii="Times New Roman" w:hAnsi="Times New Roman" w:cs="Times New Roman"/>
          <w:sz w:val="24"/>
          <w:szCs w:val="24"/>
        </w:rPr>
        <w:t>Fig 3:- Reduction of Aromatic nitro group</w:t>
      </w:r>
    </w:p>
    <w:p w:rsidR="003F5194" w:rsidRPr="003F5194" w:rsidRDefault="003F5194" w:rsidP="003F5194">
      <w:pPr>
        <w:jc w:val="both"/>
        <w:rPr>
          <w:rFonts w:ascii="Times New Roman" w:hAnsi="Times New Roman" w:cs="Times New Roman"/>
          <w:sz w:val="24"/>
          <w:szCs w:val="24"/>
        </w:rPr>
      </w:pPr>
    </w:p>
    <w:p w:rsidR="008F1774" w:rsidRPr="008B1072" w:rsidRDefault="00EF5F01" w:rsidP="00EF5F01">
      <w:pPr>
        <w:pStyle w:val="ListParagraph"/>
        <w:numPr>
          <w:ilvl w:val="0"/>
          <w:numId w:val="1"/>
        </w:numPr>
        <w:jc w:val="both"/>
        <w:rPr>
          <w:rFonts w:ascii="Times New Roman" w:hAnsi="Times New Roman" w:cs="Times New Roman"/>
          <w:sz w:val="24"/>
          <w:szCs w:val="24"/>
        </w:rPr>
      </w:pPr>
      <w:r w:rsidRPr="008B1072">
        <w:rPr>
          <w:rFonts w:ascii="Times New Roman" w:hAnsi="Times New Roman" w:cs="Times New Roman"/>
          <w:sz w:val="24"/>
          <w:szCs w:val="24"/>
        </w:rPr>
        <w:t>Reductive Dethionations</w:t>
      </w:r>
    </w:p>
    <w:tbl>
      <w:tblPr>
        <w:tblStyle w:val="TableGrid"/>
        <w:tblpPr w:leftFromText="180" w:rightFromText="180" w:vertAnchor="text" w:horzAnchor="margin" w:tblpY="158"/>
        <w:tblW w:w="0" w:type="auto"/>
        <w:tblLook w:val="04A0" w:firstRow="1" w:lastRow="0" w:firstColumn="1" w:lastColumn="0" w:noHBand="0" w:noVBand="1"/>
      </w:tblPr>
      <w:tblGrid>
        <w:gridCol w:w="9223"/>
      </w:tblGrid>
      <w:tr w:rsidR="0098705E" w:rsidRPr="008B1072" w:rsidTr="0098705E">
        <w:trPr>
          <w:trHeight w:val="1942"/>
        </w:trPr>
        <w:tc>
          <w:tcPr>
            <w:tcW w:w="9223" w:type="dxa"/>
          </w:tcPr>
          <w:p w:rsidR="0098705E" w:rsidRPr="008B1072" w:rsidRDefault="0098705E" w:rsidP="0098705E">
            <w:pPr>
              <w:pStyle w:val="ListParagraph"/>
              <w:ind w:left="0"/>
              <w:jc w:val="both"/>
              <w:rPr>
                <w:rFonts w:ascii="Times New Roman" w:hAnsi="Times New Roman" w:cs="Times New Roman"/>
                <w:sz w:val="24"/>
                <w:szCs w:val="24"/>
              </w:rPr>
            </w:pPr>
            <w:r w:rsidRPr="008B1072">
              <w:rPr>
                <w:rFonts w:ascii="Times New Roman" w:hAnsi="Times New Roman" w:cs="Times New Roman"/>
                <w:noProof/>
                <w:sz w:val="24"/>
                <w:szCs w:val="24"/>
              </w:rPr>
              <w:drawing>
                <wp:inline distT="0" distB="0" distL="0" distR="0">
                  <wp:extent cx="5510482" cy="1138686"/>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5512435" cy="1139090"/>
                          </a:xfrm>
                          <a:prstGeom prst="rect">
                            <a:avLst/>
                          </a:prstGeom>
                          <a:noFill/>
                          <a:ln w="9525">
                            <a:noFill/>
                            <a:miter lim="800000"/>
                            <a:headEnd/>
                            <a:tailEnd/>
                          </a:ln>
                        </pic:spPr>
                      </pic:pic>
                    </a:graphicData>
                  </a:graphic>
                </wp:inline>
              </w:drawing>
            </w:r>
          </w:p>
        </w:tc>
      </w:tr>
    </w:tbl>
    <w:p w:rsidR="00EA727B" w:rsidRPr="008B1072" w:rsidRDefault="00EA727B" w:rsidP="00EA727B">
      <w:pPr>
        <w:jc w:val="both"/>
        <w:rPr>
          <w:rFonts w:ascii="Times New Roman" w:hAnsi="Times New Roman" w:cs="Times New Roman"/>
          <w:sz w:val="24"/>
          <w:szCs w:val="24"/>
        </w:rPr>
      </w:pPr>
    </w:p>
    <w:p w:rsidR="00EA727B" w:rsidRPr="008B1072" w:rsidRDefault="00EA727B" w:rsidP="00EA727B">
      <w:pPr>
        <w:jc w:val="both"/>
        <w:rPr>
          <w:rFonts w:ascii="Times New Roman" w:hAnsi="Times New Roman" w:cs="Times New Roman"/>
          <w:sz w:val="24"/>
          <w:szCs w:val="24"/>
        </w:rPr>
      </w:pPr>
      <w:r w:rsidRPr="008B1072">
        <w:rPr>
          <w:rFonts w:ascii="Times New Roman" w:hAnsi="Times New Roman" w:cs="Times New Roman"/>
          <w:sz w:val="24"/>
          <w:szCs w:val="24"/>
        </w:rPr>
        <w:t>Fig 3:- Reductive Dethionations</w:t>
      </w:r>
    </w:p>
    <w:p w:rsidR="00EF5F01" w:rsidRPr="008B1072" w:rsidRDefault="00EF5F01" w:rsidP="00EF5F01">
      <w:pPr>
        <w:jc w:val="both"/>
        <w:rPr>
          <w:rFonts w:ascii="Times New Roman" w:hAnsi="Times New Roman" w:cs="Times New Roman"/>
          <w:sz w:val="24"/>
          <w:szCs w:val="24"/>
        </w:rPr>
      </w:pPr>
      <w:r w:rsidRPr="008B1072">
        <w:rPr>
          <w:rFonts w:ascii="Times New Roman" w:hAnsi="Times New Roman" w:cs="Times New Roman"/>
          <w:sz w:val="24"/>
          <w:szCs w:val="24"/>
        </w:rPr>
        <w:t xml:space="preserve">Thus in this way Bimbisar desai Oliver kappe derived continuous catalytic hydrogenation process for different functional groups of dihydropyrimidones.  </w:t>
      </w:r>
    </w:p>
    <w:p w:rsidR="00EF5F01" w:rsidRDefault="00DF1B6F" w:rsidP="00DF1B6F">
      <w:pPr>
        <w:pStyle w:val="ListParagraph"/>
        <w:numPr>
          <w:ilvl w:val="0"/>
          <w:numId w:val="1"/>
        </w:numPr>
        <w:rPr>
          <w:rFonts w:ascii="Times New Roman" w:hAnsi="Times New Roman" w:cs="Times New Roman"/>
          <w:b/>
          <w:sz w:val="24"/>
          <w:szCs w:val="24"/>
        </w:rPr>
      </w:pPr>
      <w:r w:rsidRPr="00DF1B6F">
        <w:rPr>
          <w:rFonts w:ascii="Times New Roman" w:hAnsi="Times New Roman" w:cs="Times New Roman"/>
          <w:b/>
          <w:sz w:val="24"/>
          <w:szCs w:val="24"/>
        </w:rPr>
        <w:t>Heterogeneous Base catalyst</w:t>
      </w:r>
    </w:p>
    <w:p w:rsidR="003F5194" w:rsidRPr="003F5194" w:rsidRDefault="003F5194" w:rsidP="003F5194">
      <w:pPr>
        <w:jc w:val="both"/>
        <w:rPr>
          <w:rFonts w:ascii="Times New Roman" w:hAnsi="Times New Roman" w:cs="Times New Roman"/>
          <w:sz w:val="24"/>
          <w:szCs w:val="24"/>
        </w:rPr>
      </w:pPr>
      <w:r>
        <w:rPr>
          <w:rFonts w:ascii="Times New Roman" w:hAnsi="Times New Roman" w:cs="Times New Roman"/>
          <w:sz w:val="24"/>
          <w:szCs w:val="24"/>
        </w:rPr>
        <w:t>The</w:t>
      </w:r>
      <w:r w:rsidRPr="003F5194">
        <w:rPr>
          <w:rFonts w:ascii="Times New Roman" w:hAnsi="Times New Roman" w:cs="Times New Roman"/>
          <w:sz w:val="24"/>
          <w:szCs w:val="24"/>
        </w:rPr>
        <w:t xml:space="preserve"> numbers of organic reactions are</w:t>
      </w:r>
      <w:r>
        <w:rPr>
          <w:rFonts w:ascii="Times New Roman" w:hAnsi="Times New Roman" w:cs="Times New Roman"/>
          <w:sz w:val="24"/>
          <w:szCs w:val="24"/>
        </w:rPr>
        <w:t xml:space="preserve"> carried out by using below</w:t>
      </w:r>
      <w:r w:rsidRPr="003F5194">
        <w:rPr>
          <w:rFonts w:ascii="Times New Roman" w:hAnsi="Times New Roman" w:cs="Times New Roman"/>
          <w:sz w:val="24"/>
          <w:szCs w:val="24"/>
        </w:rPr>
        <w:t xml:space="preserve"> mentioned heterogeneous base catalyst with different solid support.</w:t>
      </w:r>
      <w:r>
        <w:rPr>
          <w:rFonts w:ascii="Times New Roman" w:hAnsi="Times New Roman" w:cs="Times New Roman"/>
          <w:sz w:val="24"/>
          <w:szCs w:val="24"/>
        </w:rPr>
        <w:t xml:space="preserve"> E.g. etherification, esterification, hydrolysis, cyclisation, condensasation, elimination, addition  </w:t>
      </w:r>
      <w:r w:rsidRPr="0019490C">
        <w:t xml:space="preserve"> </w:t>
      </w:r>
      <w:r w:rsidRPr="003F5194">
        <w:rPr>
          <w:rFonts w:ascii="Times New Roman" w:hAnsi="Times New Roman" w:cs="Times New Roman"/>
          <w:sz w:val="24"/>
          <w:szCs w:val="24"/>
        </w:rPr>
        <w:t>Dae-Won Lee reports in review various Trans etherification reaction for biodiesel synthesis by using heterogeneous base catalyst.</w:t>
      </w:r>
    </w:p>
    <w:p w:rsidR="00AF4D6C" w:rsidRDefault="00AF4D6C" w:rsidP="00AF4D6C">
      <w:pPr>
        <w:pStyle w:val="ListParagraph"/>
        <w:ind w:left="0"/>
        <w:jc w:val="both"/>
        <w:rPr>
          <w:rFonts w:ascii="Times New Roman" w:hAnsi="Times New Roman" w:cs="Times New Roman"/>
          <w:sz w:val="24"/>
          <w:szCs w:val="24"/>
        </w:rPr>
      </w:pPr>
      <w:r w:rsidRPr="00AF4D6C">
        <w:rPr>
          <w:rFonts w:ascii="Times New Roman" w:hAnsi="Times New Roman" w:cs="Times New Roman"/>
          <w:sz w:val="24"/>
          <w:szCs w:val="24"/>
        </w:rPr>
        <w:t xml:space="preserve">Following the report by Pines et al., certain metal oxides with a single component were found to act as heterogeneous basic catalysts in the absence of such alkali metals as Na and K. In the 1970s, Kokes et al. reported that hydrogen molecules were adsorbed on zinc oxide by acid-base interaction to form proton </w:t>
      </w:r>
      <w:r>
        <w:rPr>
          <w:rFonts w:ascii="Times New Roman" w:hAnsi="Times New Roman" w:cs="Times New Roman"/>
          <w:sz w:val="24"/>
          <w:szCs w:val="24"/>
        </w:rPr>
        <w:t xml:space="preserve">and hydride on the surface. </w:t>
      </w:r>
      <w:r w:rsidRPr="00AF4D6C">
        <w:rPr>
          <w:rFonts w:ascii="Times New Roman" w:hAnsi="Times New Roman" w:cs="Times New Roman"/>
          <w:sz w:val="24"/>
          <w:szCs w:val="24"/>
        </w:rPr>
        <w:t>They proved that the heterolytical</w:t>
      </w:r>
      <w:r>
        <w:rPr>
          <w:rFonts w:ascii="Times New Roman" w:hAnsi="Times New Roman" w:cs="Times New Roman"/>
          <w:sz w:val="24"/>
          <w:szCs w:val="24"/>
        </w:rPr>
        <w:t>ly dissociated hydrogen’s act as</w:t>
      </w:r>
      <w:r w:rsidRPr="00AF4D6C">
        <w:rPr>
          <w:rFonts w:ascii="Times New Roman" w:hAnsi="Times New Roman" w:cs="Times New Roman"/>
          <w:sz w:val="24"/>
          <w:szCs w:val="24"/>
        </w:rPr>
        <w:t>interme- diates for alkene hydrogenation. In the same period, Hattori et al. repo</w:t>
      </w:r>
      <w:r>
        <w:rPr>
          <w:rFonts w:ascii="Times New Roman" w:hAnsi="Times New Roman" w:cs="Times New Roman"/>
          <w:sz w:val="24"/>
          <w:szCs w:val="24"/>
        </w:rPr>
        <w:t>rted that calcium oxide and magnesium</w:t>
      </w:r>
      <w:r w:rsidRPr="00AF4D6C">
        <w:rPr>
          <w:rFonts w:ascii="Times New Roman" w:hAnsi="Times New Roman" w:cs="Times New Roman"/>
          <w:sz w:val="24"/>
          <w:szCs w:val="24"/>
        </w:rPr>
        <w:t xml:space="preserve"> oxide exhibited high activities for 1-butene isomerisation if the catalysts were pre-treated under proper conditions such as high temperature and high vacuum</w:t>
      </w:r>
      <w:r>
        <w:rPr>
          <w:rFonts w:ascii="Times New Roman" w:hAnsi="Times New Roman" w:cs="Times New Roman"/>
          <w:sz w:val="24"/>
          <w:szCs w:val="24"/>
        </w:rPr>
        <w:t>.</w:t>
      </w:r>
      <w:r w:rsidRPr="00AF4D6C">
        <w:rPr>
          <w:rFonts w:ascii="Times New Roman" w:hAnsi="Times New Roman" w:cs="Times New Roman"/>
          <w:sz w:val="24"/>
          <w:szCs w:val="24"/>
        </w:rPr>
        <w:t xml:space="preserve"> The 1-butene isomerisation over calcium oxide and magnesium oxide was recognized as a base- catalyzed reaction in which the reaction was initiated by abstraction of a proton from 1-butene by the basic site on the catalyst surfaces.</w:t>
      </w:r>
    </w:p>
    <w:p w:rsidR="00AF4D6C" w:rsidRDefault="00AF4D6C" w:rsidP="00AF4D6C">
      <w:pPr>
        <w:pStyle w:val="ListParagraph"/>
        <w:ind w:left="0"/>
        <w:jc w:val="both"/>
        <w:rPr>
          <w:rFonts w:ascii="Times New Roman" w:hAnsi="Times New Roman" w:cs="Times New Roman"/>
          <w:sz w:val="24"/>
          <w:szCs w:val="24"/>
        </w:rPr>
      </w:pPr>
    </w:p>
    <w:p w:rsidR="00AF4D6C" w:rsidRDefault="00AF4D6C" w:rsidP="00AF4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Types of  heterogeneous Base Catalyst</w:t>
      </w:r>
    </w:p>
    <w:p w:rsidR="00AF4D6C" w:rsidRPr="00AF4D6C" w:rsidRDefault="00AF4D6C" w:rsidP="00AF4D6C">
      <w:pPr>
        <w:pStyle w:val="ListParagraph"/>
        <w:ind w:left="0"/>
        <w:jc w:val="both"/>
        <w:rPr>
          <w:rFonts w:ascii="Times New Roman" w:hAnsi="Times New Roman" w:cs="Times New Roman"/>
          <w:sz w:val="24"/>
          <w:szCs w:val="24"/>
        </w:rPr>
      </w:pPr>
    </w:p>
    <w:p w:rsidR="00DF1B6F" w:rsidRDefault="00A85928" w:rsidP="00DF1B6F">
      <w:pPr>
        <w:pStyle w:val="ListParagrap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333875" cy="38957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4333875" cy="3895725"/>
                    </a:xfrm>
                    <a:prstGeom prst="rect">
                      <a:avLst/>
                    </a:prstGeom>
                    <a:noFill/>
                    <a:ln w="9525">
                      <a:noFill/>
                      <a:miter lim="800000"/>
                      <a:headEnd/>
                      <a:tailEnd/>
                    </a:ln>
                  </pic:spPr>
                </pic:pic>
              </a:graphicData>
            </a:graphic>
          </wp:inline>
        </w:drawing>
      </w:r>
    </w:p>
    <w:p w:rsidR="00884731" w:rsidRDefault="00884731" w:rsidP="0019490C">
      <w:pPr>
        <w:pStyle w:val="ListParagraph"/>
        <w:ind w:left="0"/>
        <w:jc w:val="both"/>
        <w:rPr>
          <w:rFonts w:ascii="Times New Roman" w:hAnsi="Times New Roman" w:cs="Times New Roman"/>
          <w:sz w:val="24"/>
          <w:szCs w:val="24"/>
        </w:rPr>
      </w:pPr>
    </w:p>
    <w:p w:rsidR="0019490C" w:rsidRPr="0019490C" w:rsidRDefault="0019490C" w:rsidP="0019490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Since numbers of researchers are being done focused their research on heterogeneous catalysis as per their synthetic applications. The f</w:t>
      </w:r>
      <w:r w:rsidR="00884731">
        <w:rPr>
          <w:rFonts w:ascii="Times New Roman" w:hAnsi="Times New Roman" w:cs="Times New Roman"/>
          <w:sz w:val="24"/>
          <w:szCs w:val="24"/>
        </w:rPr>
        <w:t>ield of catalytic research becomes</w:t>
      </w:r>
      <w:r>
        <w:rPr>
          <w:rFonts w:ascii="Times New Roman" w:hAnsi="Times New Roman" w:cs="Times New Roman"/>
          <w:sz w:val="24"/>
          <w:szCs w:val="24"/>
        </w:rPr>
        <w:t xml:space="preserve"> most prom icing and challenging</w:t>
      </w:r>
      <w:r w:rsidR="00884731">
        <w:rPr>
          <w:rFonts w:ascii="Times New Roman" w:hAnsi="Times New Roman" w:cs="Times New Roman"/>
          <w:sz w:val="24"/>
          <w:szCs w:val="24"/>
        </w:rPr>
        <w:t xml:space="preserve"> for organic transformation because of wide applications of catalyst in organic synthesis. </w:t>
      </w:r>
      <w:r>
        <w:rPr>
          <w:rFonts w:ascii="Times New Roman" w:hAnsi="Times New Roman" w:cs="Times New Roman"/>
          <w:sz w:val="24"/>
          <w:szCs w:val="24"/>
        </w:rPr>
        <w:t xml:space="preserve">   </w:t>
      </w:r>
    </w:p>
    <w:p w:rsidR="00884731" w:rsidRDefault="00884731" w:rsidP="009B796B">
      <w:pPr>
        <w:jc w:val="both"/>
        <w:rPr>
          <w:rFonts w:ascii="Times New Roman" w:hAnsi="Times New Roman" w:cs="Times New Roman"/>
          <w:sz w:val="24"/>
          <w:szCs w:val="24"/>
        </w:rPr>
      </w:pPr>
    </w:p>
    <w:p w:rsidR="008F1774" w:rsidRPr="008B1072" w:rsidRDefault="00FA65A3" w:rsidP="009B796B">
      <w:pPr>
        <w:jc w:val="both"/>
        <w:rPr>
          <w:rFonts w:ascii="Times New Roman" w:hAnsi="Times New Roman" w:cs="Times New Roman"/>
          <w:sz w:val="24"/>
          <w:szCs w:val="24"/>
        </w:rPr>
      </w:pPr>
      <w:r w:rsidRPr="008B1072">
        <w:rPr>
          <w:rFonts w:ascii="Times New Roman" w:hAnsi="Times New Roman" w:cs="Times New Roman"/>
          <w:sz w:val="24"/>
          <w:szCs w:val="24"/>
        </w:rPr>
        <w:t>1) Hand</w:t>
      </w:r>
      <w:r w:rsidR="008F1774" w:rsidRPr="008B1072">
        <w:rPr>
          <w:rFonts w:ascii="Times New Roman" w:hAnsi="Times New Roman" w:cs="Times New Roman"/>
          <w:sz w:val="24"/>
          <w:szCs w:val="24"/>
        </w:rPr>
        <w:t xml:space="preserve"> book of heterogeneous catalytic hydrogenation for organic synthesis.</w:t>
      </w:r>
    </w:p>
    <w:p w:rsidR="008F1774" w:rsidRPr="008B1072" w:rsidRDefault="008F1774" w:rsidP="009B796B">
      <w:pPr>
        <w:jc w:val="both"/>
        <w:rPr>
          <w:rFonts w:ascii="Times New Roman" w:hAnsi="Times New Roman" w:cs="Times New Roman"/>
          <w:sz w:val="24"/>
          <w:szCs w:val="24"/>
        </w:rPr>
      </w:pPr>
      <w:r w:rsidRPr="008B1072">
        <w:rPr>
          <w:rFonts w:ascii="Times New Roman" w:hAnsi="Times New Roman" w:cs="Times New Roman"/>
          <w:sz w:val="24"/>
          <w:szCs w:val="24"/>
        </w:rPr>
        <w:t>Shigeo nishimura</w:t>
      </w:r>
      <w:r w:rsidR="00EF5F01" w:rsidRPr="008B1072">
        <w:rPr>
          <w:rFonts w:ascii="Times New Roman" w:hAnsi="Times New Roman" w:cs="Times New Roman"/>
          <w:sz w:val="24"/>
          <w:szCs w:val="24"/>
        </w:rPr>
        <w:t>, john wiley</w:t>
      </w:r>
      <w:r w:rsidRPr="008B1072">
        <w:rPr>
          <w:rFonts w:ascii="Times New Roman" w:hAnsi="Times New Roman" w:cs="Times New Roman"/>
          <w:sz w:val="24"/>
          <w:szCs w:val="24"/>
        </w:rPr>
        <w:t xml:space="preserve"> and sons.</w:t>
      </w:r>
    </w:p>
    <w:p w:rsidR="008F1774" w:rsidRPr="008B1072" w:rsidRDefault="008F1774" w:rsidP="009B796B">
      <w:pPr>
        <w:jc w:val="both"/>
        <w:rPr>
          <w:rFonts w:ascii="Times New Roman" w:hAnsi="Times New Roman" w:cs="Times New Roman"/>
          <w:sz w:val="24"/>
          <w:szCs w:val="24"/>
        </w:rPr>
      </w:pPr>
      <w:r w:rsidRPr="008B1072">
        <w:rPr>
          <w:rFonts w:ascii="Times New Roman" w:hAnsi="Times New Roman" w:cs="Times New Roman"/>
          <w:sz w:val="24"/>
          <w:szCs w:val="24"/>
        </w:rPr>
        <w:t xml:space="preserve">2) </w:t>
      </w:r>
      <w:r w:rsidR="00FA65A3" w:rsidRPr="008B1072">
        <w:rPr>
          <w:rFonts w:ascii="Times New Roman" w:hAnsi="Times New Roman" w:cs="Times New Roman"/>
          <w:sz w:val="24"/>
          <w:szCs w:val="24"/>
        </w:rPr>
        <w:t>Continuous</w:t>
      </w:r>
      <w:r w:rsidRPr="008B1072">
        <w:rPr>
          <w:rFonts w:ascii="Times New Roman" w:hAnsi="Times New Roman" w:cs="Times New Roman"/>
          <w:sz w:val="24"/>
          <w:szCs w:val="24"/>
        </w:rPr>
        <w:t xml:space="preserve"> hydrogenation react</w:t>
      </w:r>
      <w:r w:rsidR="00FA65A3" w:rsidRPr="008B1072">
        <w:rPr>
          <w:rFonts w:ascii="Times New Roman" w:hAnsi="Times New Roman" w:cs="Times New Roman"/>
          <w:sz w:val="24"/>
          <w:szCs w:val="24"/>
        </w:rPr>
        <w:t>ion using continuous flow high flow device. Bimbisar desai Oliver kappe.</w:t>
      </w:r>
    </w:p>
    <w:p w:rsidR="009351B1" w:rsidRDefault="009351B1" w:rsidP="009B796B">
      <w:pPr>
        <w:jc w:val="both"/>
        <w:rPr>
          <w:rFonts w:ascii="Times New Roman" w:hAnsi="Times New Roman" w:cs="Times New Roman"/>
          <w:sz w:val="24"/>
          <w:szCs w:val="24"/>
        </w:rPr>
      </w:pPr>
      <w:r w:rsidRPr="008B1072">
        <w:rPr>
          <w:rFonts w:ascii="Times New Roman" w:hAnsi="Times New Roman" w:cs="Times New Roman"/>
          <w:sz w:val="24"/>
          <w:szCs w:val="24"/>
        </w:rPr>
        <w:t>3) Catalyst characterization: characterization techniques Catalysis Today 34 (1997) 307-327</w:t>
      </w:r>
    </w:p>
    <w:p w:rsidR="0019490C" w:rsidRPr="0019490C" w:rsidRDefault="0019490C" w:rsidP="0019490C">
      <w:pPr>
        <w:jc w:val="both"/>
        <w:rPr>
          <w:rFonts w:ascii="Times New Roman" w:hAnsi="Times New Roman" w:cs="Times New Roman"/>
          <w:sz w:val="24"/>
          <w:szCs w:val="24"/>
        </w:rPr>
      </w:pPr>
      <w:r>
        <w:rPr>
          <w:rFonts w:ascii="Times New Roman" w:hAnsi="Times New Roman" w:cs="Times New Roman"/>
          <w:sz w:val="24"/>
          <w:szCs w:val="24"/>
        </w:rPr>
        <w:t xml:space="preserve">4) </w:t>
      </w:r>
      <w:r w:rsidRPr="0019490C">
        <w:rPr>
          <w:rFonts w:ascii="Times New Roman" w:hAnsi="Times New Roman" w:cs="Times New Roman"/>
          <w:sz w:val="24"/>
          <w:szCs w:val="24"/>
        </w:rPr>
        <w:t>Heterogeneous Base Catalysts for Transesterification in Biodiesel</w:t>
      </w:r>
    </w:p>
    <w:p w:rsidR="0019490C" w:rsidRDefault="0019490C" w:rsidP="0019490C">
      <w:pPr>
        <w:jc w:val="both"/>
        <w:rPr>
          <w:rFonts w:ascii="Times New Roman" w:hAnsi="Times New Roman" w:cs="Times New Roman"/>
          <w:sz w:val="24"/>
          <w:szCs w:val="24"/>
        </w:rPr>
      </w:pPr>
      <w:r w:rsidRPr="0019490C">
        <w:rPr>
          <w:rFonts w:ascii="Times New Roman" w:hAnsi="Times New Roman" w:cs="Times New Roman"/>
          <w:sz w:val="24"/>
          <w:szCs w:val="24"/>
        </w:rPr>
        <w:t>Synthesis</w:t>
      </w:r>
      <w:r>
        <w:rPr>
          <w:rFonts w:ascii="Times New Roman" w:hAnsi="Times New Roman" w:cs="Times New Roman"/>
          <w:sz w:val="24"/>
          <w:szCs w:val="24"/>
        </w:rPr>
        <w:t>,</w:t>
      </w:r>
      <w:r w:rsidRPr="0019490C">
        <w:t xml:space="preserve"> </w:t>
      </w:r>
      <w:r w:rsidRPr="0019490C">
        <w:rPr>
          <w:rFonts w:ascii="Times New Roman" w:hAnsi="Times New Roman" w:cs="Times New Roman"/>
          <w:sz w:val="24"/>
          <w:szCs w:val="24"/>
        </w:rPr>
        <w:t>Catal Surv Asia (2009) 13:63–77</w:t>
      </w:r>
    </w:p>
    <w:sectPr w:rsidR="0019490C" w:rsidSect="00EF5F0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CC" w:rsidRDefault="003543CC" w:rsidP="003F5194">
      <w:pPr>
        <w:spacing w:after="0" w:line="240" w:lineRule="auto"/>
      </w:pPr>
      <w:r>
        <w:separator/>
      </w:r>
    </w:p>
  </w:endnote>
  <w:endnote w:type="continuationSeparator" w:id="0">
    <w:p w:rsidR="003543CC" w:rsidRDefault="003543CC" w:rsidP="003F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CC" w:rsidRDefault="003543CC" w:rsidP="003F5194">
      <w:pPr>
        <w:spacing w:after="0" w:line="240" w:lineRule="auto"/>
      </w:pPr>
      <w:r>
        <w:separator/>
      </w:r>
    </w:p>
  </w:footnote>
  <w:footnote w:type="continuationSeparator" w:id="0">
    <w:p w:rsidR="003543CC" w:rsidRDefault="003543CC" w:rsidP="003F5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AB"/>
    <w:multiLevelType w:val="hybridMultilevel"/>
    <w:tmpl w:val="3FA6344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DF3D75"/>
    <w:multiLevelType w:val="hybridMultilevel"/>
    <w:tmpl w:val="C0D07400"/>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0692B18"/>
    <w:multiLevelType w:val="hybridMultilevel"/>
    <w:tmpl w:val="E0A6C7F2"/>
    <w:lvl w:ilvl="0" w:tplc="39DABE50">
      <w:start w:val="1"/>
      <w:numFmt w:val="bullet"/>
      <w:lvlText w:val=""/>
      <w:lvlJc w:val="left"/>
      <w:pPr>
        <w:tabs>
          <w:tab w:val="num" w:pos="720"/>
        </w:tabs>
        <w:ind w:left="720" w:hanging="360"/>
      </w:pPr>
      <w:rPr>
        <w:rFonts w:ascii="Wingdings" w:hAnsi="Wingdings" w:hint="default"/>
      </w:rPr>
    </w:lvl>
    <w:lvl w:ilvl="1" w:tplc="BBC86A96" w:tentative="1">
      <w:start w:val="1"/>
      <w:numFmt w:val="bullet"/>
      <w:lvlText w:val=""/>
      <w:lvlJc w:val="left"/>
      <w:pPr>
        <w:tabs>
          <w:tab w:val="num" w:pos="1440"/>
        </w:tabs>
        <w:ind w:left="1440" w:hanging="360"/>
      </w:pPr>
      <w:rPr>
        <w:rFonts w:ascii="Wingdings" w:hAnsi="Wingdings" w:hint="default"/>
      </w:rPr>
    </w:lvl>
    <w:lvl w:ilvl="2" w:tplc="7CEAA9A4" w:tentative="1">
      <w:start w:val="1"/>
      <w:numFmt w:val="bullet"/>
      <w:lvlText w:val=""/>
      <w:lvlJc w:val="left"/>
      <w:pPr>
        <w:tabs>
          <w:tab w:val="num" w:pos="2160"/>
        </w:tabs>
        <w:ind w:left="2160" w:hanging="360"/>
      </w:pPr>
      <w:rPr>
        <w:rFonts w:ascii="Wingdings" w:hAnsi="Wingdings" w:hint="default"/>
      </w:rPr>
    </w:lvl>
    <w:lvl w:ilvl="3" w:tplc="7D245876" w:tentative="1">
      <w:start w:val="1"/>
      <w:numFmt w:val="bullet"/>
      <w:lvlText w:val=""/>
      <w:lvlJc w:val="left"/>
      <w:pPr>
        <w:tabs>
          <w:tab w:val="num" w:pos="2880"/>
        </w:tabs>
        <w:ind w:left="2880" w:hanging="360"/>
      </w:pPr>
      <w:rPr>
        <w:rFonts w:ascii="Wingdings" w:hAnsi="Wingdings" w:hint="default"/>
      </w:rPr>
    </w:lvl>
    <w:lvl w:ilvl="4" w:tplc="2D349EAE" w:tentative="1">
      <w:start w:val="1"/>
      <w:numFmt w:val="bullet"/>
      <w:lvlText w:val=""/>
      <w:lvlJc w:val="left"/>
      <w:pPr>
        <w:tabs>
          <w:tab w:val="num" w:pos="3600"/>
        </w:tabs>
        <w:ind w:left="3600" w:hanging="360"/>
      </w:pPr>
      <w:rPr>
        <w:rFonts w:ascii="Wingdings" w:hAnsi="Wingdings" w:hint="default"/>
      </w:rPr>
    </w:lvl>
    <w:lvl w:ilvl="5" w:tplc="168E8C24" w:tentative="1">
      <w:start w:val="1"/>
      <w:numFmt w:val="bullet"/>
      <w:lvlText w:val=""/>
      <w:lvlJc w:val="left"/>
      <w:pPr>
        <w:tabs>
          <w:tab w:val="num" w:pos="4320"/>
        </w:tabs>
        <w:ind w:left="4320" w:hanging="360"/>
      </w:pPr>
      <w:rPr>
        <w:rFonts w:ascii="Wingdings" w:hAnsi="Wingdings" w:hint="default"/>
      </w:rPr>
    </w:lvl>
    <w:lvl w:ilvl="6" w:tplc="D45A1288" w:tentative="1">
      <w:start w:val="1"/>
      <w:numFmt w:val="bullet"/>
      <w:lvlText w:val=""/>
      <w:lvlJc w:val="left"/>
      <w:pPr>
        <w:tabs>
          <w:tab w:val="num" w:pos="5040"/>
        </w:tabs>
        <w:ind w:left="5040" w:hanging="360"/>
      </w:pPr>
      <w:rPr>
        <w:rFonts w:ascii="Wingdings" w:hAnsi="Wingdings" w:hint="default"/>
      </w:rPr>
    </w:lvl>
    <w:lvl w:ilvl="7" w:tplc="27949F4E" w:tentative="1">
      <w:start w:val="1"/>
      <w:numFmt w:val="bullet"/>
      <w:lvlText w:val=""/>
      <w:lvlJc w:val="left"/>
      <w:pPr>
        <w:tabs>
          <w:tab w:val="num" w:pos="5760"/>
        </w:tabs>
        <w:ind w:left="5760" w:hanging="360"/>
      </w:pPr>
      <w:rPr>
        <w:rFonts w:ascii="Wingdings" w:hAnsi="Wingdings" w:hint="default"/>
      </w:rPr>
    </w:lvl>
    <w:lvl w:ilvl="8" w:tplc="DAE4E9B4" w:tentative="1">
      <w:start w:val="1"/>
      <w:numFmt w:val="bullet"/>
      <w:lvlText w:val=""/>
      <w:lvlJc w:val="left"/>
      <w:pPr>
        <w:tabs>
          <w:tab w:val="num" w:pos="6480"/>
        </w:tabs>
        <w:ind w:left="6480" w:hanging="360"/>
      </w:pPr>
      <w:rPr>
        <w:rFonts w:ascii="Wingdings" w:hAnsi="Wingdings" w:hint="default"/>
      </w:rPr>
    </w:lvl>
  </w:abstractNum>
  <w:abstractNum w:abstractNumId="3">
    <w:nsid w:val="4C005E4B"/>
    <w:multiLevelType w:val="hybridMultilevel"/>
    <w:tmpl w:val="5FFEFE1C"/>
    <w:lvl w:ilvl="0" w:tplc="40090005">
      <w:start w:val="1"/>
      <w:numFmt w:val="bullet"/>
      <w:lvlText w:val=""/>
      <w:lvlJc w:val="left"/>
      <w:pPr>
        <w:tabs>
          <w:tab w:val="num" w:pos="720"/>
        </w:tabs>
        <w:ind w:left="720" w:hanging="360"/>
      </w:pPr>
      <w:rPr>
        <w:rFonts w:ascii="Wingdings" w:hAnsi="Wingdings" w:hint="default"/>
        <w:b/>
      </w:rPr>
    </w:lvl>
    <w:lvl w:ilvl="1" w:tplc="D38E96B8" w:tentative="1">
      <w:start w:val="1"/>
      <w:numFmt w:val="bullet"/>
      <w:lvlText w:val=""/>
      <w:lvlJc w:val="left"/>
      <w:pPr>
        <w:tabs>
          <w:tab w:val="num" w:pos="1440"/>
        </w:tabs>
        <w:ind w:left="1440" w:hanging="360"/>
      </w:pPr>
      <w:rPr>
        <w:rFonts w:ascii="Wingdings" w:hAnsi="Wingdings" w:hint="default"/>
      </w:rPr>
    </w:lvl>
    <w:lvl w:ilvl="2" w:tplc="A936EE24" w:tentative="1">
      <w:start w:val="1"/>
      <w:numFmt w:val="bullet"/>
      <w:lvlText w:val=""/>
      <w:lvlJc w:val="left"/>
      <w:pPr>
        <w:tabs>
          <w:tab w:val="num" w:pos="2160"/>
        </w:tabs>
        <w:ind w:left="2160" w:hanging="360"/>
      </w:pPr>
      <w:rPr>
        <w:rFonts w:ascii="Wingdings" w:hAnsi="Wingdings" w:hint="default"/>
      </w:rPr>
    </w:lvl>
    <w:lvl w:ilvl="3" w:tplc="775C9246" w:tentative="1">
      <w:start w:val="1"/>
      <w:numFmt w:val="bullet"/>
      <w:lvlText w:val=""/>
      <w:lvlJc w:val="left"/>
      <w:pPr>
        <w:tabs>
          <w:tab w:val="num" w:pos="2880"/>
        </w:tabs>
        <w:ind w:left="2880" w:hanging="360"/>
      </w:pPr>
      <w:rPr>
        <w:rFonts w:ascii="Wingdings" w:hAnsi="Wingdings" w:hint="default"/>
      </w:rPr>
    </w:lvl>
    <w:lvl w:ilvl="4" w:tplc="F4D8AACE" w:tentative="1">
      <w:start w:val="1"/>
      <w:numFmt w:val="bullet"/>
      <w:lvlText w:val=""/>
      <w:lvlJc w:val="left"/>
      <w:pPr>
        <w:tabs>
          <w:tab w:val="num" w:pos="3600"/>
        </w:tabs>
        <w:ind w:left="3600" w:hanging="360"/>
      </w:pPr>
      <w:rPr>
        <w:rFonts w:ascii="Wingdings" w:hAnsi="Wingdings" w:hint="default"/>
      </w:rPr>
    </w:lvl>
    <w:lvl w:ilvl="5" w:tplc="2CF4E350" w:tentative="1">
      <w:start w:val="1"/>
      <w:numFmt w:val="bullet"/>
      <w:lvlText w:val=""/>
      <w:lvlJc w:val="left"/>
      <w:pPr>
        <w:tabs>
          <w:tab w:val="num" w:pos="4320"/>
        </w:tabs>
        <w:ind w:left="4320" w:hanging="360"/>
      </w:pPr>
      <w:rPr>
        <w:rFonts w:ascii="Wingdings" w:hAnsi="Wingdings" w:hint="default"/>
      </w:rPr>
    </w:lvl>
    <w:lvl w:ilvl="6" w:tplc="173A8424" w:tentative="1">
      <w:start w:val="1"/>
      <w:numFmt w:val="bullet"/>
      <w:lvlText w:val=""/>
      <w:lvlJc w:val="left"/>
      <w:pPr>
        <w:tabs>
          <w:tab w:val="num" w:pos="5040"/>
        </w:tabs>
        <w:ind w:left="5040" w:hanging="360"/>
      </w:pPr>
      <w:rPr>
        <w:rFonts w:ascii="Wingdings" w:hAnsi="Wingdings" w:hint="default"/>
      </w:rPr>
    </w:lvl>
    <w:lvl w:ilvl="7" w:tplc="C786E5A0" w:tentative="1">
      <w:start w:val="1"/>
      <w:numFmt w:val="bullet"/>
      <w:lvlText w:val=""/>
      <w:lvlJc w:val="left"/>
      <w:pPr>
        <w:tabs>
          <w:tab w:val="num" w:pos="5760"/>
        </w:tabs>
        <w:ind w:left="5760" w:hanging="360"/>
      </w:pPr>
      <w:rPr>
        <w:rFonts w:ascii="Wingdings" w:hAnsi="Wingdings" w:hint="default"/>
      </w:rPr>
    </w:lvl>
    <w:lvl w:ilvl="8" w:tplc="D92AA282" w:tentative="1">
      <w:start w:val="1"/>
      <w:numFmt w:val="bullet"/>
      <w:lvlText w:val=""/>
      <w:lvlJc w:val="left"/>
      <w:pPr>
        <w:tabs>
          <w:tab w:val="num" w:pos="6480"/>
        </w:tabs>
        <w:ind w:left="6480" w:hanging="360"/>
      </w:pPr>
      <w:rPr>
        <w:rFonts w:ascii="Wingdings" w:hAnsi="Wingdings" w:hint="default"/>
      </w:rPr>
    </w:lvl>
  </w:abstractNum>
  <w:abstractNum w:abstractNumId="4">
    <w:nsid w:val="51915CE8"/>
    <w:multiLevelType w:val="hybridMultilevel"/>
    <w:tmpl w:val="E88E4444"/>
    <w:lvl w:ilvl="0" w:tplc="6818C0E2">
      <w:start w:val="1"/>
      <w:numFmt w:val="bullet"/>
      <w:lvlText w:val=""/>
      <w:lvlJc w:val="left"/>
      <w:pPr>
        <w:tabs>
          <w:tab w:val="num" w:pos="720"/>
        </w:tabs>
        <w:ind w:left="720" w:hanging="360"/>
      </w:pPr>
      <w:rPr>
        <w:rFonts w:ascii="Wingdings" w:hAnsi="Wingdings" w:hint="default"/>
      </w:rPr>
    </w:lvl>
    <w:lvl w:ilvl="1" w:tplc="2C0AC526" w:tentative="1">
      <w:start w:val="1"/>
      <w:numFmt w:val="bullet"/>
      <w:lvlText w:val=""/>
      <w:lvlJc w:val="left"/>
      <w:pPr>
        <w:tabs>
          <w:tab w:val="num" w:pos="1440"/>
        </w:tabs>
        <w:ind w:left="1440" w:hanging="360"/>
      </w:pPr>
      <w:rPr>
        <w:rFonts w:ascii="Wingdings" w:hAnsi="Wingdings" w:hint="default"/>
      </w:rPr>
    </w:lvl>
    <w:lvl w:ilvl="2" w:tplc="DD744AEC" w:tentative="1">
      <w:start w:val="1"/>
      <w:numFmt w:val="bullet"/>
      <w:lvlText w:val=""/>
      <w:lvlJc w:val="left"/>
      <w:pPr>
        <w:tabs>
          <w:tab w:val="num" w:pos="2160"/>
        </w:tabs>
        <w:ind w:left="2160" w:hanging="360"/>
      </w:pPr>
      <w:rPr>
        <w:rFonts w:ascii="Wingdings" w:hAnsi="Wingdings" w:hint="default"/>
      </w:rPr>
    </w:lvl>
    <w:lvl w:ilvl="3" w:tplc="BCDA94FC" w:tentative="1">
      <w:start w:val="1"/>
      <w:numFmt w:val="bullet"/>
      <w:lvlText w:val=""/>
      <w:lvlJc w:val="left"/>
      <w:pPr>
        <w:tabs>
          <w:tab w:val="num" w:pos="2880"/>
        </w:tabs>
        <w:ind w:left="2880" w:hanging="360"/>
      </w:pPr>
      <w:rPr>
        <w:rFonts w:ascii="Wingdings" w:hAnsi="Wingdings" w:hint="default"/>
      </w:rPr>
    </w:lvl>
    <w:lvl w:ilvl="4" w:tplc="090E9E4A" w:tentative="1">
      <w:start w:val="1"/>
      <w:numFmt w:val="bullet"/>
      <w:lvlText w:val=""/>
      <w:lvlJc w:val="left"/>
      <w:pPr>
        <w:tabs>
          <w:tab w:val="num" w:pos="3600"/>
        </w:tabs>
        <w:ind w:left="3600" w:hanging="360"/>
      </w:pPr>
      <w:rPr>
        <w:rFonts w:ascii="Wingdings" w:hAnsi="Wingdings" w:hint="default"/>
      </w:rPr>
    </w:lvl>
    <w:lvl w:ilvl="5" w:tplc="F28EF548" w:tentative="1">
      <w:start w:val="1"/>
      <w:numFmt w:val="bullet"/>
      <w:lvlText w:val=""/>
      <w:lvlJc w:val="left"/>
      <w:pPr>
        <w:tabs>
          <w:tab w:val="num" w:pos="4320"/>
        </w:tabs>
        <w:ind w:left="4320" w:hanging="360"/>
      </w:pPr>
      <w:rPr>
        <w:rFonts w:ascii="Wingdings" w:hAnsi="Wingdings" w:hint="default"/>
      </w:rPr>
    </w:lvl>
    <w:lvl w:ilvl="6" w:tplc="749C172C" w:tentative="1">
      <w:start w:val="1"/>
      <w:numFmt w:val="bullet"/>
      <w:lvlText w:val=""/>
      <w:lvlJc w:val="left"/>
      <w:pPr>
        <w:tabs>
          <w:tab w:val="num" w:pos="5040"/>
        </w:tabs>
        <w:ind w:left="5040" w:hanging="360"/>
      </w:pPr>
      <w:rPr>
        <w:rFonts w:ascii="Wingdings" w:hAnsi="Wingdings" w:hint="default"/>
      </w:rPr>
    </w:lvl>
    <w:lvl w:ilvl="7" w:tplc="397C9EA0" w:tentative="1">
      <w:start w:val="1"/>
      <w:numFmt w:val="bullet"/>
      <w:lvlText w:val=""/>
      <w:lvlJc w:val="left"/>
      <w:pPr>
        <w:tabs>
          <w:tab w:val="num" w:pos="5760"/>
        </w:tabs>
        <w:ind w:left="5760" w:hanging="360"/>
      </w:pPr>
      <w:rPr>
        <w:rFonts w:ascii="Wingdings" w:hAnsi="Wingdings" w:hint="default"/>
      </w:rPr>
    </w:lvl>
    <w:lvl w:ilvl="8" w:tplc="F15C0F52" w:tentative="1">
      <w:start w:val="1"/>
      <w:numFmt w:val="bullet"/>
      <w:lvlText w:val=""/>
      <w:lvlJc w:val="left"/>
      <w:pPr>
        <w:tabs>
          <w:tab w:val="num" w:pos="6480"/>
        </w:tabs>
        <w:ind w:left="6480" w:hanging="360"/>
      </w:pPr>
      <w:rPr>
        <w:rFonts w:ascii="Wingdings" w:hAnsi="Wingdings" w:hint="default"/>
      </w:rPr>
    </w:lvl>
  </w:abstractNum>
  <w:abstractNum w:abstractNumId="5">
    <w:nsid w:val="664121D6"/>
    <w:multiLevelType w:val="hybridMultilevel"/>
    <w:tmpl w:val="EAAEAD22"/>
    <w:lvl w:ilvl="0" w:tplc="40090005">
      <w:start w:val="1"/>
      <w:numFmt w:val="bullet"/>
      <w:lvlText w:val=""/>
      <w:lvlJc w:val="left"/>
      <w:pPr>
        <w:tabs>
          <w:tab w:val="num" w:pos="720"/>
        </w:tabs>
        <w:ind w:left="720" w:hanging="360"/>
      </w:pPr>
      <w:rPr>
        <w:rFonts w:ascii="Wingdings" w:hAnsi="Wingdings" w:hint="default"/>
      </w:rPr>
    </w:lvl>
    <w:lvl w:ilvl="1" w:tplc="DA629674" w:tentative="1">
      <w:start w:val="1"/>
      <w:numFmt w:val="bullet"/>
      <w:lvlText w:val=""/>
      <w:lvlJc w:val="left"/>
      <w:pPr>
        <w:tabs>
          <w:tab w:val="num" w:pos="1440"/>
        </w:tabs>
        <w:ind w:left="1440" w:hanging="360"/>
      </w:pPr>
      <w:rPr>
        <w:rFonts w:ascii="Wingdings" w:hAnsi="Wingdings" w:hint="default"/>
      </w:rPr>
    </w:lvl>
    <w:lvl w:ilvl="2" w:tplc="4CBC186E" w:tentative="1">
      <w:start w:val="1"/>
      <w:numFmt w:val="bullet"/>
      <w:lvlText w:val=""/>
      <w:lvlJc w:val="left"/>
      <w:pPr>
        <w:tabs>
          <w:tab w:val="num" w:pos="2160"/>
        </w:tabs>
        <w:ind w:left="2160" w:hanging="360"/>
      </w:pPr>
      <w:rPr>
        <w:rFonts w:ascii="Wingdings" w:hAnsi="Wingdings" w:hint="default"/>
      </w:rPr>
    </w:lvl>
    <w:lvl w:ilvl="3" w:tplc="7A2A1546" w:tentative="1">
      <w:start w:val="1"/>
      <w:numFmt w:val="bullet"/>
      <w:lvlText w:val=""/>
      <w:lvlJc w:val="left"/>
      <w:pPr>
        <w:tabs>
          <w:tab w:val="num" w:pos="2880"/>
        </w:tabs>
        <w:ind w:left="2880" w:hanging="360"/>
      </w:pPr>
      <w:rPr>
        <w:rFonts w:ascii="Wingdings" w:hAnsi="Wingdings" w:hint="default"/>
      </w:rPr>
    </w:lvl>
    <w:lvl w:ilvl="4" w:tplc="82D80614" w:tentative="1">
      <w:start w:val="1"/>
      <w:numFmt w:val="bullet"/>
      <w:lvlText w:val=""/>
      <w:lvlJc w:val="left"/>
      <w:pPr>
        <w:tabs>
          <w:tab w:val="num" w:pos="3600"/>
        </w:tabs>
        <w:ind w:left="3600" w:hanging="360"/>
      </w:pPr>
      <w:rPr>
        <w:rFonts w:ascii="Wingdings" w:hAnsi="Wingdings" w:hint="default"/>
      </w:rPr>
    </w:lvl>
    <w:lvl w:ilvl="5" w:tplc="6FF0E0D0" w:tentative="1">
      <w:start w:val="1"/>
      <w:numFmt w:val="bullet"/>
      <w:lvlText w:val=""/>
      <w:lvlJc w:val="left"/>
      <w:pPr>
        <w:tabs>
          <w:tab w:val="num" w:pos="4320"/>
        </w:tabs>
        <w:ind w:left="4320" w:hanging="360"/>
      </w:pPr>
      <w:rPr>
        <w:rFonts w:ascii="Wingdings" w:hAnsi="Wingdings" w:hint="default"/>
      </w:rPr>
    </w:lvl>
    <w:lvl w:ilvl="6" w:tplc="39B8DA5E" w:tentative="1">
      <w:start w:val="1"/>
      <w:numFmt w:val="bullet"/>
      <w:lvlText w:val=""/>
      <w:lvlJc w:val="left"/>
      <w:pPr>
        <w:tabs>
          <w:tab w:val="num" w:pos="5040"/>
        </w:tabs>
        <w:ind w:left="5040" w:hanging="360"/>
      </w:pPr>
      <w:rPr>
        <w:rFonts w:ascii="Wingdings" w:hAnsi="Wingdings" w:hint="default"/>
      </w:rPr>
    </w:lvl>
    <w:lvl w:ilvl="7" w:tplc="0784AF70" w:tentative="1">
      <w:start w:val="1"/>
      <w:numFmt w:val="bullet"/>
      <w:lvlText w:val=""/>
      <w:lvlJc w:val="left"/>
      <w:pPr>
        <w:tabs>
          <w:tab w:val="num" w:pos="5760"/>
        </w:tabs>
        <w:ind w:left="5760" w:hanging="360"/>
      </w:pPr>
      <w:rPr>
        <w:rFonts w:ascii="Wingdings" w:hAnsi="Wingdings" w:hint="default"/>
      </w:rPr>
    </w:lvl>
    <w:lvl w:ilvl="8" w:tplc="E9064E16" w:tentative="1">
      <w:start w:val="1"/>
      <w:numFmt w:val="bullet"/>
      <w:lvlText w:val=""/>
      <w:lvlJc w:val="left"/>
      <w:pPr>
        <w:tabs>
          <w:tab w:val="num" w:pos="6480"/>
        </w:tabs>
        <w:ind w:left="6480" w:hanging="360"/>
      </w:pPr>
      <w:rPr>
        <w:rFonts w:ascii="Wingdings" w:hAnsi="Wingdings" w:hint="default"/>
      </w:rPr>
    </w:lvl>
  </w:abstractNum>
  <w:abstractNum w:abstractNumId="6">
    <w:nsid w:val="68265342"/>
    <w:multiLevelType w:val="hybridMultilevel"/>
    <w:tmpl w:val="A3462DB4"/>
    <w:lvl w:ilvl="0" w:tplc="BF581768">
      <w:start w:val="1"/>
      <w:numFmt w:val="bullet"/>
      <w:lvlText w:val=""/>
      <w:lvlJc w:val="left"/>
      <w:pPr>
        <w:tabs>
          <w:tab w:val="num" w:pos="720"/>
        </w:tabs>
        <w:ind w:left="720" w:hanging="360"/>
      </w:pPr>
      <w:rPr>
        <w:rFonts w:ascii="Wingdings" w:hAnsi="Wingdings" w:hint="default"/>
      </w:rPr>
    </w:lvl>
    <w:lvl w:ilvl="1" w:tplc="748EDFDC" w:tentative="1">
      <w:start w:val="1"/>
      <w:numFmt w:val="bullet"/>
      <w:lvlText w:val=""/>
      <w:lvlJc w:val="left"/>
      <w:pPr>
        <w:tabs>
          <w:tab w:val="num" w:pos="1440"/>
        </w:tabs>
        <w:ind w:left="1440" w:hanging="360"/>
      </w:pPr>
      <w:rPr>
        <w:rFonts w:ascii="Wingdings" w:hAnsi="Wingdings" w:hint="default"/>
      </w:rPr>
    </w:lvl>
    <w:lvl w:ilvl="2" w:tplc="A39E58F6" w:tentative="1">
      <w:start w:val="1"/>
      <w:numFmt w:val="bullet"/>
      <w:lvlText w:val=""/>
      <w:lvlJc w:val="left"/>
      <w:pPr>
        <w:tabs>
          <w:tab w:val="num" w:pos="2160"/>
        </w:tabs>
        <w:ind w:left="2160" w:hanging="360"/>
      </w:pPr>
      <w:rPr>
        <w:rFonts w:ascii="Wingdings" w:hAnsi="Wingdings" w:hint="default"/>
      </w:rPr>
    </w:lvl>
    <w:lvl w:ilvl="3" w:tplc="66403A54" w:tentative="1">
      <w:start w:val="1"/>
      <w:numFmt w:val="bullet"/>
      <w:lvlText w:val=""/>
      <w:lvlJc w:val="left"/>
      <w:pPr>
        <w:tabs>
          <w:tab w:val="num" w:pos="2880"/>
        </w:tabs>
        <w:ind w:left="2880" w:hanging="360"/>
      </w:pPr>
      <w:rPr>
        <w:rFonts w:ascii="Wingdings" w:hAnsi="Wingdings" w:hint="default"/>
      </w:rPr>
    </w:lvl>
    <w:lvl w:ilvl="4" w:tplc="2E12D088" w:tentative="1">
      <w:start w:val="1"/>
      <w:numFmt w:val="bullet"/>
      <w:lvlText w:val=""/>
      <w:lvlJc w:val="left"/>
      <w:pPr>
        <w:tabs>
          <w:tab w:val="num" w:pos="3600"/>
        </w:tabs>
        <w:ind w:left="3600" w:hanging="360"/>
      </w:pPr>
      <w:rPr>
        <w:rFonts w:ascii="Wingdings" w:hAnsi="Wingdings" w:hint="default"/>
      </w:rPr>
    </w:lvl>
    <w:lvl w:ilvl="5" w:tplc="9A0C5A80" w:tentative="1">
      <w:start w:val="1"/>
      <w:numFmt w:val="bullet"/>
      <w:lvlText w:val=""/>
      <w:lvlJc w:val="left"/>
      <w:pPr>
        <w:tabs>
          <w:tab w:val="num" w:pos="4320"/>
        </w:tabs>
        <w:ind w:left="4320" w:hanging="360"/>
      </w:pPr>
      <w:rPr>
        <w:rFonts w:ascii="Wingdings" w:hAnsi="Wingdings" w:hint="default"/>
      </w:rPr>
    </w:lvl>
    <w:lvl w:ilvl="6" w:tplc="468E1698" w:tentative="1">
      <w:start w:val="1"/>
      <w:numFmt w:val="bullet"/>
      <w:lvlText w:val=""/>
      <w:lvlJc w:val="left"/>
      <w:pPr>
        <w:tabs>
          <w:tab w:val="num" w:pos="5040"/>
        </w:tabs>
        <w:ind w:left="5040" w:hanging="360"/>
      </w:pPr>
      <w:rPr>
        <w:rFonts w:ascii="Wingdings" w:hAnsi="Wingdings" w:hint="default"/>
      </w:rPr>
    </w:lvl>
    <w:lvl w:ilvl="7" w:tplc="17324E22" w:tentative="1">
      <w:start w:val="1"/>
      <w:numFmt w:val="bullet"/>
      <w:lvlText w:val=""/>
      <w:lvlJc w:val="left"/>
      <w:pPr>
        <w:tabs>
          <w:tab w:val="num" w:pos="5760"/>
        </w:tabs>
        <w:ind w:left="5760" w:hanging="360"/>
      </w:pPr>
      <w:rPr>
        <w:rFonts w:ascii="Wingdings" w:hAnsi="Wingdings" w:hint="default"/>
      </w:rPr>
    </w:lvl>
    <w:lvl w:ilvl="8" w:tplc="C8AE6196" w:tentative="1">
      <w:start w:val="1"/>
      <w:numFmt w:val="bullet"/>
      <w:lvlText w:val=""/>
      <w:lvlJc w:val="left"/>
      <w:pPr>
        <w:tabs>
          <w:tab w:val="num" w:pos="6480"/>
        </w:tabs>
        <w:ind w:left="6480" w:hanging="360"/>
      </w:pPr>
      <w:rPr>
        <w:rFonts w:ascii="Wingdings" w:hAnsi="Wingdings" w:hint="default"/>
      </w:rPr>
    </w:lvl>
  </w:abstractNum>
  <w:abstractNum w:abstractNumId="7">
    <w:nsid w:val="76AA1BD5"/>
    <w:multiLevelType w:val="hybridMultilevel"/>
    <w:tmpl w:val="5B7E7AE0"/>
    <w:lvl w:ilvl="0" w:tplc="40090005">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6B"/>
    <w:rsid w:val="00044843"/>
    <w:rsid w:val="00182629"/>
    <w:rsid w:val="0019490C"/>
    <w:rsid w:val="00205EBE"/>
    <w:rsid w:val="002B0D39"/>
    <w:rsid w:val="003149E6"/>
    <w:rsid w:val="003543CC"/>
    <w:rsid w:val="003F5194"/>
    <w:rsid w:val="006E5AF7"/>
    <w:rsid w:val="006E7968"/>
    <w:rsid w:val="00756B98"/>
    <w:rsid w:val="00884731"/>
    <w:rsid w:val="00896E39"/>
    <w:rsid w:val="008B1072"/>
    <w:rsid w:val="008D77CB"/>
    <w:rsid w:val="008F1774"/>
    <w:rsid w:val="009225D7"/>
    <w:rsid w:val="009351B1"/>
    <w:rsid w:val="009622A6"/>
    <w:rsid w:val="0098705E"/>
    <w:rsid w:val="009B796B"/>
    <w:rsid w:val="00A06ED0"/>
    <w:rsid w:val="00A1113A"/>
    <w:rsid w:val="00A85928"/>
    <w:rsid w:val="00AF4D6C"/>
    <w:rsid w:val="00B640A5"/>
    <w:rsid w:val="00BA0671"/>
    <w:rsid w:val="00C13C8C"/>
    <w:rsid w:val="00CE73EA"/>
    <w:rsid w:val="00D96FC4"/>
    <w:rsid w:val="00DA25E5"/>
    <w:rsid w:val="00DD166C"/>
    <w:rsid w:val="00DF1B6F"/>
    <w:rsid w:val="00E14C69"/>
    <w:rsid w:val="00E81B16"/>
    <w:rsid w:val="00EA727B"/>
    <w:rsid w:val="00EF5986"/>
    <w:rsid w:val="00EF5F01"/>
    <w:rsid w:val="00FA65A3"/>
    <w:rsid w:val="00FD1A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A3"/>
    <w:rPr>
      <w:rFonts w:ascii="Tahoma" w:hAnsi="Tahoma" w:cs="Tahoma"/>
      <w:sz w:val="16"/>
      <w:szCs w:val="16"/>
    </w:rPr>
  </w:style>
  <w:style w:type="paragraph" w:styleId="ListParagraph">
    <w:name w:val="List Paragraph"/>
    <w:basedOn w:val="Normal"/>
    <w:uiPriority w:val="34"/>
    <w:qFormat/>
    <w:rsid w:val="006E7968"/>
    <w:pPr>
      <w:ind w:left="720"/>
      <w:contextualSpacing/>
    </w:pPr>
  </w:style>
  <w:style w:type="paragraph" w:styleId="NormalWeb">
    <w:name w:val="Normal (Web)"/>
    <w:basedOn w:val="Normal"/>
    <w:uiPriority w:val="99"/>
    <w:semiHidden/>
    <w:unhideWhenUsed/>
    <w:rsid w:val="00314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9E6"/>
  </w:style>
  <w:style w:type="character" w:styleId="Emphasis">
    <w:name w:val="Emphasis"/>
    <w:basedOn w:val="DefaultParagraphFont"/>
    <w:uiPriority w:val="20"/>
    <w:qFormat/>
    <w:rsid w:val="003149E6"/>
    <w:rPr>
      <w:i/>
      <w:iCs/>
    </w:rPr>
  </w:style>
  <w:style w:type="character" w:styleId="Hyperlink">
    <w:name w:val="Hyperlink"/>
    <w:basedOn w:val="DefaultParagraphFont"/>
    <w:uiPriority w:val="99"/>
    <w:semiHidden/>
    <w:unhideWhenUsed/>
    <w:rsid w:val="003149E6"/>
    <w:rPr>
      <w:color w:val="0000FF"/>
      <w:u w:val="single"/>
    </w:rPr>
  </w:style>
  <w:style w:type="paragraph" w:styleId="Header">
    <w:name w:val="header"/>
    <w:basedOn w:val="Normal"/>
    <w:link w:val="HeaderChar"/>
    <w:uiPriority w:val="99"/>
    <w:semiHidden/>
    <w:unhideWhenUsed/>
    <w:rsid w:val="003F51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194"/>
  </w:style>
  <w:style w:type="paragraph" w:styleId="Footer">
    <w:name w:val="footer"/>
    <w:basedOn w:val="Normal"/>
    <w:link w:val="FooterChar"/>
    <w:uiPriority w:val="99"/>
    <w:semiHidden/>
    <w:unhideWhenUsed/>
    <w:rsid w:val="003F51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A3"/>
    <w:rPr>
      <w:rFonts w:ascii="Tahoma" w:hAnsi="Tahoma" w:cs="Tahoma"/>
      <w:sz w:val="16"/>
      <w:szCs w:val="16"/>
    </w:rPr>
  </w:style>
  <w:style w:type="paragraph" w:styleId="ListParagraph">
    <w:name w:val="List Paragraph"/>
    <w:basedOn w:val="Normal"/>
    <w:uiPriority w:val="34"/>
    <w:qFormat/>
    <w:rsid w:val="006E7968"/>
    <w:pPr>
      <w:ind w:left="720"/>
      <w:contextualSpacing/>
    </w:pPr>
  </w:style>
  <w:style w:type="paragraph" w:styleId="NormalWeb">
    <w:name w:val="Normal (Web)"/>
    <w:basedOn w:val="Normal"/>
    <w:uiPriority w:val="99"/>
    <w:semiHidden/>
    <w:unhideWhenUsed/>
    <w:rsid w:val="00314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9E6"/>
  </w:style>
  <w:style w:type="character" w:styleId="Emphasis">
    <w:name w:val="Emphasis"/>
    <w:basedOn w:val="DefaultParagraphFont"/>
    <w:uiPriority w:val="20"/>
    <w:qFormat/>
    <w:rsid w:val="003149E6"/>
    <w:rPr>
      <w:i/>
      <w:iCs/>
    </w:rPr>
  </w:style>
  <w:style w:type="character" w:styleId="Hyperlink">
    <w:name w:val="Hyperlink"/>
    <w:basedOn w:val="DefaultParagraphFont"/>
    <w:uiPriority w:val="99"/>
    <w:semiHidden/>
    <w:unhideWhenUsed/>
    <w:rsid w:val="003149E6"/>
    <w:rPr>
      <w:color w:val="0000FF"/>
      <w:u w:val="single"/>
    </w:rPr>
  </w:style>
  <w:style w:type="paragraph" w:styleId="Header">
    <w:name w:val="header"/>
    <w:basedOn w:val="Normal"/>
    <w:link w:val="HeaderChar"/>
    <w:uiPriority w:val="99"/>
    <w:semiHidden/>
    <w:unhideWhenUsed/>
    <w:rsid w:val="003F51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194"/>
  </w:style>
  <w:style w:type="paragraph" w:styleId="Footer">
    <w:name w:val="footer"/>
    <w:basedOn w:val="Normal"/>
    <w:link w:val="FooterChar"/>
    <w:uiPriority w:val="99"/>
    <w:semiHidden/>
    <w:unhideWhenUsed/>
    <w:rsid w:val="003F51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8176">
      <w:bodyDiv w:val="1"/>
      <w:marLeft w:val="0"/>
      <w:marRight w:val="0"/>
      <w:marTop w:val="0"/>
      <w:marBottom w:val="0"/>
      <w:divBdr>
        <w:top w:val="none" w:sz="0" w:space="0" w:color="auto"/>
        <w:left w:val="none" w:sz="0" w:space="0" w:color="auto"/>
        <w:bottom w:val="none" w:sz="0" w:space="0" w:color="auto"/>
        <w:right w:val="none" w:sz="0" w:space="0" w:color="auto"/>
      </w:divBdr>
      <w:divsChild>
        <w:div w:id="510529685">
          <w:marLeft w:val="706"/>
          <w:marRight w:val="0"/>
          <w:marTop w:val="106"/>
          <w:marBottom w:val="0"/>
          <w:divBdr>
            <w:top w:val="none" w:sz="0" w:space="0" w:color="auto"/>
            <w:left w:val="none" w:sz="0" w:space="0" w:color="auto"/>
            <w:bottom w:val="none" w:sz="0" w:space="0" w:color="auto"/>
            <w:right w:val="none" w:sz="0" w:space="0" w:color="auto"/>
          </w:divBdr>
        </w:div>
        <w:div w:id="520238899">
          <w:marLeft w:val="706"/>
          <w:marRight w:val="0"/>
          <w:marTop w:val="106"/>
          <w:marBottom w:val="0"/>
          <w:divBdr>
            <w:top w:val="none" w:sz="0" w:space="0" w:color="auto"/>
            <w:left w:val="none" w:sz="0" w:space="0" w:color="auto"/>
            <w:bottom w:val="none" w:sz="0" w:space="0" w:color="auto"/>
            <w:right w:val="none" w:sz="0" w:space="0" w:color="auto"/>
          </w:divBdr>
        </w:div>
        <w:div w:id="645821714">
          <w:marLeft w:val="706"/>
          <w:marRight w:val="0"/>
          <w:marTop w:val="106"/>
          <w:marBottom w:val="0"/>
          <w:divBdr>
            <w:top w:val="none" w:sz="0" w:space="0" w:color="auto"/>
            <w:left w:val="none" w:sz="0" w:space="0" w:color="auto"/>
            <w:bottom w:val="none" w:sz="0" w:space="0" w:color="auto"/>
            <w:right w:val="none" w:sz="0" w:space="0" w:color="auto"/>
          </w:divBdr>
        </w:div>
        <w:div w:id="1740051168">
          <w:marLeft w:val="706"/>
          <w:marRight w:val="0"/>
          <w:marTop w:val="106"/>
          <w:marBottom w:val="0"/>
          <w:divBdr>
            <w:top w:val="none" w:sz="0" w:space="0" w:color="auto"/>
            <w:left w:val="none" w:sz="0" w:space="0" w:color="auto"/>
            <w:bottom w:val="none" w:sz="0" w:space="0" w:color="auto"/>
            <w:right w:val="none" w:sz="0" w:space="0" w:color="auto"/>
          </w:divBdr>
        </w:div>
      </w:divsChild>
    </w:div>
    <w:div w:id="902568848">
      <w:bodyDiv w:val="1"/>
      <w:marLeft w:val="0"/>
      <w:marRight w:val="0"/>
      <w:marTop w:val="0"/>
      <w:marBottom w:val="0"/>
      <w:divBdr>
        <w:top w:val="none" w:sz="0" w:space="0" w:color="auto"/>
        <w:left w:val="none" w:sz="0" w:space="0" w:color="auto"/>
        <w:bottom w:val="none" w:sz="0" w:space="0" w:color="auto"/>
        <w:right w:val="none" w:sz="0" w:space="0" w:color="auto"/>
      </w:divBdr>
      <w:divsChild>
        <w:div w:id="55668846">
          <w:marLeft w:val="706"/>
          <w:marRight w:val="0"/>
          <w:marTop w:val="115"/>
          <w:marBottom w:val="0"/>
          <w:divBdr>
            <w:top w:val="none" w:sz="0" w:space="0" w:color="auto"/>
            <w:left w:val="none" w:sz="0" w:space="0" w:color="auto"/>
            <w:bottom w:val="none" w:sz="0" w:space="0" w:color="auto"/>
            <w:right w:val="none" w:sz="0" w:space="0" w:color="auto"/>
          </w:divBdr>
        </w:div>
        <w:div w:id="1124469269">
          <w:marLeft w:val="706"/>
          <w:marRight w:val="0"/>
          <w:marTop w:val="115"/>
          <w:marBottom w:val="0"/>
          <w:divBdr>
            <w:top w:val="none" w:sz="0" w:space="0" w:color="auto"/>
            <w:left w:val="none" w:sz="0" w:space="0" w:color="auto"/>
            <w:bottom w:val="none" w:sz="0" w:space="0" w:color="auto"/>
            <w:right w:val="none" w:sz="0" w:space="0" w:color="auto"/>
          </w:divBdr>
        </w:div>
        <w:div w:id="1463188663">
          <w:marLeft w:val="706"/>
          <w:marRight w:val="0"/>
          <w:marTop w:val="115"/>
          <w:marBottom w:val="0"/>
          <w:divBdr>
            <w:top w:val="none" w:sz="0" w:space="0" w:color="auto"/>
            <w:left w:val="none" w:sz="0" w:space="0" w:color="auto"/>
            <w:bottom w:val="none" w:sz="0" w:space="0" w:color="auto"/>
            <w:right w:val="none" w:sz="0" w:space="0" w:color="auto"/>
          </w:divBdr>
        </w:div>
      </w:divsChild>
    </w:div>
    <w:div w:id="1714964561">
      <w:bodyDiv w:val="1"/>
      <w:marLeft w:val="0"/>
      <w:marRight w:val="0"/>
      <w:marTop w:val="0"/>
      <w:marBottom w:val="0"/>
      <w:divBdr>
        <w:top w:val="none" w:sz="0" w:space="0" w:color="auto"/>
        <w:left w:val="none" w:sz="0" w:space="0" w:color="auto"/>
        <w:bottom w:val="none" w:sz="0" w:space="0" w:color="auto"/>
        <w:right w:val="none" w:sz="0" w:space="0" w:color="auto"/>
      </w:divBdr>
      <w:divsChild>
        <w:div w:id="1680159412">
          <w:marLeft w:val="706"/>
          <w:marRight w:val="0"/>
          <w:marTop w:val="134"/>
          <w:marBottom w:val="0"/>
          <w:divBdr>
            <w:top w:val="none" w:sz="0" w:space="0" w:color="auto"/>
            <w:left w:val="none" w:sz="0" w:space="0" w:color="auto"/>
            <w:bottom w:val="none" w:sz="0" w:space="0" w:color="auto"/>
            <w:right w:val="none" w:sz="0" w:space="0" w:color="auto"/>
          </w:divBdr>
        </w:div>
        <w:div w:id="1139225406">
          <w:marLeft w:val="706"/>
          <w:marRight w:val="0"/>
          <w:marTop w:val="134"/>
          <w:marBottom w:val="0"/>
          <w:divBdr>
            <w:top w:val="none" w:sz="0" w:space="0" w:color="auto"/>
            <w:left w:val="none" w:sz="0" w:space="0" w:color="auto"/>
            <w:bottom w:val="none" w:sz="0" w:space="0" w:color="auto"/>
            <w:right w:val="none" w:sz="0" w:space="0" w:color="auto"/>
          </w:divBdr>
        </w:div>
      </w:divsChild>
    </w:div>
    <w:div w:id="1777366428">
      <w:bodyDiv w:val="1"/>
      <w:marLeft w:val="0"/>
      <w:marRight w:val="0"/>
      <w:marTop w:val="0"/>
      <w:marBottom w:val="0"/>
      <w:divBdr>
        <w:top w:val="none" w:sz="0" w:space="0" w:color="auto"/>
        <w:left w:val="none" w:sz="0" w:space="0" w:color="auto"/>
        <w:bottom w:val="none" w:sz="0" w:space="0" w:color="auto"/>
        <w:right w:val="none" w:sz="0" w:space="0" w:color="auto"/>
      </w:divBdr>
      <w:divsChild>
        <w:div w:id="411392113">
          <w:marLeft w:val="706"/>
          <w:marRight w:val="0"/>
          <w:marTop w:val="96"/>
          <w:marBottom w:val="0"/>
          <w:divBdr>
            <w:top w:val="none" w:sz="0" w:space="0" w:color="auto"/>
            <w:left w:val="none" w:sz="0" w:space="0" w:color="auto"/>
            <w:bottom w:val="none" w:sz="0" w:space="0" w:color="auto"/>
            <w:right w:val="none" w:sz="0" w:space="0" w:color="auto"/>
          </w:divBdr>
        </w:div>
        <w:div w:id="2042395653">
          <w:marLeft w:val="706"/>
          <w:marRight w:val="0"/>
          <w:marTop w:val="96"/>
          <w:marBottom w:val="0"/>
          <w:divBdr>
            <w:top w:val="none" w:sz="0" w:space="0" w:color="auto"/>
            <w:left w:val="none" w:sz="0" w:space="0" w:color="auto"/>
            <w:bottom w:val="none" w:sz="0" w:space="0" w:color="auto"/>
            <w:right w:val="none" w:sz="0" w:space="0" w:color="auto"/>
          </w:divBdr>
        </w:div>
      </w:divsChild>
    </w:div>
    <w:div w:id="1800226841">
      <w:bodyDiv w:val="1"/>
      <w:marLeft w:val="0"/>
      <w:marRight w:val="0"/>
      <w:marTop w:val="0"/>
      <w:marBottom w:val="0"/>
      <w:divBdr>
        <w:top w:val="none" w:sz="0" w:space="0" w:color="auto"/>
        <w:left w:val="none" w:sz="0" w:space="0" w:color="auto"/>
        <w:bottom w:val="none" w:sz="0" w:space="0" w:color="auto"/>
        <w:right w:val="none" w:sz="0" w:space="0" w:color="auto"/>
      </w:divBdr>
      <w:divsChild>
        <w:div w:id="503209317">
          <w:marLeft w:val="706"/>
          <w:marRight w:val="0"/>
          <w:marTop w:val="106"/>
          <w:marBottom w:val="0"/>
          <w:divBdr>
            <w:top w:val="none" w:sz="0" w:space="0" w:color="auto"/>
            <w:left w:val="none" w:sz="0" w:space="0" w:color="auto"/>
            <w:bottom w:val="none" w:sz="0" w:space="0" w:color="auto"/>
            <w:right w:val="none" w:sz="0" w:space="0" w:color="auto"/>
          </w:divBdr>
        </w:div>
        <w:div w:id="275985094">
          <w:marLeft w:val="7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EBchecked/topic/152896/Sir-Humphry-Davy-Baronet" TargetMode="External"/><Relationship Id="rId18" Type="http://schemas.openxmlformats.org/officeDocument/2006/relationships/hyperlink" Target="http://www.britannica.com/EBchecked/topic/15573/alkali" TargetMode="External"/><Relationship Id="rId26" Type="http://schemas.openxmlformats.org/officeDocument/2006/relationships/hyperlink" Target="http://www.britannica.com/EBchecked/topic/201705/Michael-Faraday" TargetMode="External"/><Relationship Id="rId39" Type="http://schemas.openxmlformats.org/officeDocument/2006/relationships/theme" Target="theme/theme1.xml"/><Relationship Id="rId21" Type="http://schemas.openxmlformats.org/officeDocument/2006/relationships/hyperlink" Target="http://www.britannica.com/EBchecked/topic/544756/silver-Ag"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britannica.com/EBchecked/topic/3677/acid" TargetMode="External"/><Relationship Id="rId17" Type="http://schemas.openxmlformats.org/officeDocument/2006/relationships/hyperlink" Target="http://www.britannica.com/EBchecked/topic/278760/hydrogen-peroxide" TargetMode="External"/><Relationship Id="rId25" Type="http://schemas.openxmlformats.org/officeDocument/2006/relationships/hyperlink" Target="http://www.britannica.com/EBchecked/topic/99128/catalyst" TargetMode="External"/><Relationship Id="rId33" Type="http://schemas.openxmlformats.org/officeDocument/2006/relationships/image" Target="media/image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tannica.com/EBchecked/topic/226306/gas" TargetMode="External"/><Relationship Id="rId20" Type="http://schemas.openxmlformats.org/officeDocument/2006/relationships/hyperlink" Target="http://www.britannica.com/EBchecked/topic/361875/manganese-Mn" TargetMode="External"/><Relationship Id="rId29" Type="http://schemas.openxmlformats.org/officeDocument/2006/relationships/hyperlink" Target="http://www.britannica.com/EBchecked/topic/183116/electroly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annica.com/EBchecked/topic/571880/sugar" TargetMode="External"/><Relationship Id="rId24" Type="http://schemas.openxmlformats.org/officeDocument/2006/relationships/hyperlink" Target="http://www.britannica.com/EBchecked/topic/3235/acetic-acid-CH3COOH" TargetMode="External"/><Relationship Id="rId32" Type="http://schemas.openxmlformats.org/officeDocument/2006/relationships/hyperlink" Target="http://www.britannica.com/EBchecked/topic/95021/carbon-monoxide" TargetMode="External"/><Relationship Id="rId37"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britannica.com/EBchecked/topic/127367/combustion" TargetMode="External"/><Relationship Id="rId23" Type="http://schemas.openxmlformats.org/officeDocument/2006/relationships/hyperlink" Target="http://www.britannica.com/EBchecked/topic/13366/alcohol" TargetMode="External"/><Relationship Id="rId28" Type="http://schemas.openxmlformats.org/officeDocument/2006/relationships/hyperlink" Target="http://www.britannica.com/EBchecked/topic/436806/oxygen-O" TargetMode="External"/><Relationship Id="rId36" Type="http://schemas.openxmlformats.org/officeDocument/2006/relationships/image" Target="media/image4.emf"/><Relationship Id="rId10" Type="http://schemas.openxmlformats.org/officeDocument/2006/relationships/hyperlink" Target="http://www.britannica.com/EBchecked/topic/563582/starch" TargetMode="External"/><Relationship Id="rId19" Type="http://schemas.openxmlformats.org/officeDocument/2006/relationships/hyperlink" Target="http://www.britannica.com/EBchecked/topic/377422/metal" TargetMode="External"/><Relationship Id="rId31" Type="http://schemas.openxmlformats.org/officeDocument/2006/relationships/hyperlink" Target="http://www.britannica.com/EBchecked/topic/194436/ethylene-H2CCH2" TargetMode="External"/><Relationship Id="rId4" Type="http://schemas.microsoft.com/office/2007/relationships/stylesWithEffects" Target="stylesWithEffects.xml"/><Relationship Id="rId9" Type="http://schemas.openxmlformats.org/officeDocument/2006/relationships/hyperlink" Target="http://www.britannica.com/EBchecked/topic/62958/Jons-Jacob-Berzelius" TargetMode="External"/><Relationship Id="rId14" Type="http://schemas.openxmlformats.org/officeDocument/2006/relationships/hyperlink" Target="http://www.britannica.com/EBchecked/topic/464081/platinum-Pt" TargetMode="External"/><Relationship Id="rId22" Type="http://schemas.openxmlformats.org/officeDocument/2006/relationships/hyperlink" Target="http://www.britannica.com/EBchecked/topic/237258/gold-Au" TargetMode="External"/><Relationship Id="rId27" Type="http://schemas.openxmlformats.org/officeDocument/2006/relationships/hyperlink" Target="http://www.britannica.com/EBchecked/topic/278523/hydrogen-H" TargetMode="External"/><Relationship Id="rId30" Type="http://schemas.openxmlformats.org/officeDocument/2006/relationships/hyperlink" Target="http://www.britannica.com/EBchecked/topic/636754/water" TargetMode="External"/><Relationship Id="rId35" Type="http://schemas.openxmlformats.org/officeDocument/2006/relationships/image" Target="media/image3.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4ACE-6A12-48D2-80D6-ECADF284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dc:creator>
  <cp:lastModifiedBy>viswanathan</cp:lastModifiedBy>
  <cp:revision>2</cp:revision>
  <dcterms:created xsi:type="dcterms:W3CDTF">2012-11-23T03:58:00Z</dcterms:created>
  <dcterms:modified xsi:type="dcterms:W3CDTF">2012-11-23T03:58:00Z</dcterms:modified>
</cp:coreProperties>
</file>